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1792"/>
        <w:gridCol w:w="7830"/>
      </w:tblGrid>
      <w:tr w:rsidR="0066343A" w:rsidRPr="00D02423" w14:paraId="12E3239A" w14:textId="77777777" w:rsidTr="0096185A">
        <w:tc>
          <w:tcPr>
            <w:tcW w:w="1792" w:type="dxa"/>
            <w:tcBorders>
              <w:bottom w:val="single" w:sz="4" w:space="0" w:color="000000"/>
            </w:tcBorders>
            <w:shd w:val="clear" w:color="auto" w:fill="auto"/>
          </w:tcPr>
          <w:p w14:paraId="79CB8245" w14:textId="409A93B7" w:rsidR="0066343A" w:rsidRPr="00D02423" w:rsidRDefault="0066343A" w:rsidP="0096185A">
            <w:pPr>
              <w:ind w:left="-180" w:right="-352"/>
              <w:jc w:val="center"/>
              <w:rPr>
                <w:rFonts w:asciiTheme="minorHAnsi" w:hAnsiTheme="minorHAnsi" w:cstheme="minorHAnsi"/>
                <w:bCs/>
                <w:i/>
                <w:iCs/>
                <w:sz w:val="26"/>
                <w:szCs w:val="26"/>
              </w:rPr>
            </w:pPr>
            <w:r w:rsidRPr="00D02423">
              <w:rPr>
                <w:rFonts w:asciiTheme="minorHAnsi" w:hAnsiTheme="minorHAnsi" w:cstheme="minorHAnsi"/>
                <w:b/>
                <w:noProof/>
                <w:sz w:val="26"/>
                <w:szCs w:val="26"/>
                <w:lang w:eastAsia="it-IT"/>
              </w:rPr>
              <w:drawing>
                <wp:inline distT="0" distB="0" distL="0" distR="0" wp14:anchorId="6A9BE5CB" wp14:editId="048A16D5">
                  <wp:extent cx="781050" cy="9048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904875"/>
                          </a:xfrm>
                          <a:prstGeom prst="rect">
                            <a:avLst/>
                          </a:prstGeom>
                          <a:solidFill>
                            <a:srgbClr val="FFFFFF"/>
                          </a:solidFill>
                          <a:ln>
                            <a:noFill/>
                          </a:ln>
                        </pic:spPr>
                      </pic:pic>
                    </a:graphicData>
                  </a:graphic>
                </wp:inline>
              </w:drawing>
            </w:r>
          </w:p>
        </w:tc>
        <w:tc>
          <w:tcPr>
            <w:tcW w:w="7830" w:type="dxa"/>
            <w:tcBorders>
              <w:bottom w:val="single" w:sz="4" w:space="0" w:color="000000"/>
            </w:tcBorders>
            <w:shd w:val="clear" w:color="auto" w:fill="auto"/>
          </w:tcPr>
          <w:p w14:paraId="0F5195FE" w14:textId="77777777" w:rsidR="0066343A" w:rsidRPr="00D02423" w:rsidRDefault="0066343A" w:rsidP="0096185A">
            <w:pPr>
              <w:ind w:right="-352"/>
              <w:jc w:val="both"/>
              <w:rPr>
                <w:rFonts w:asciiTheme="minorHAnsi" w:hAnsiTheme="minorHAnsi" w:cstheme="minorHAnsi"/>
                <w:b/>
                <w:bCs/>
                <w:i/>
                <w:iCs/>
                <w:sz w:val="26"/>
                <w:szCs w:val="26"/>
              </w:rPr>
            </w:pPr>
            <w:r w:rsidRPr="00D02423">
              <w:rPr>
                <w:rFonts w:asciiTheme="minorHAnsi" w:hAnsiTheme="minorHAnsi" w:cstheme="minorHAnsi"/>
                <w:bCs/>
                <w:i/>
                <w:iCs/>
                <w:sz w:val="26"/>
                <w:szCs w:val="26"/>
              </w:rPr>
              <w:t> </w:t>
            </w:r>
          </w:p>
          <w:p w14:paraId="47F3EDBE" w14:textId="77777777" w:rsidR="0066343A" w:rsidRPr="00D02423" w:rsidRDefault="0066343A" w:rsidP="0096185A">
            <w:pPr>
              <w:ind w:right="-352"/>
              <w:jc w:val="both"/>
              <w:rPr>
                <w:rFonts w:asciiTheme="minorHAnsi" w:hAnsiTheme="minorHAnsi" w:cstheme="minorHAnsi"/>
                <w:bCs/>
                <w:i/>
                <w:iCs/>
                <w:sz w:val="26"/>
                <w:szCs w:val="26"/>
              </w:rPr>
            </w:pPr>
            <w:r w:rsidRPr="00D02423">
              <w:rPr>
                <w:rFonts w:asciiTheme="minorHAnsi" w:hAnsiTheme="minorHAnsi" w:cstheme="minorHAnsi"/>
                <w:b/>
                <w:bCs/>
                <w:i/>
                <w:iCs/>
                <w:sz w:val="26"/>
                <w:szCs w:val="26"/>
              </w:rPr>
              <w:t>COMUNE DI QUARTU SANT’ELENA – QUARTU SANT’ALENI</w:t>
            </w:r>
          </w:p>
          <w:p w14:paraId="73F45BE6" w14:textId="77777777" w:rsidR="0066343A" w:rsidRPr="00D02423" w:rsidRDefault="0066343A" w:rsidP="0096185A">
            <w:pPr>
              <w:ind w:right="-352"/>
              <w:jc w:val="both"/>
              <w:rPr>
                <w:rFonts w:asciiTheme="minorHAnsi" w:hAnsiTheme="minorHAnsi" w:cstheme="minorHAnsi"/>
                <w:bCs/>
                <w:i/>
                <w:iCs/>
                <w:sz w:val="26"/>
                <w:szCs w:val="26"/>
              </w:rPr>
            </w:pPr>
            <w:r w:rsidRPr="00D02423">
              <w:rPr>
                <w:rFonts w:asciiTheme="minorHAnsi" w:hAnsiTheme="minorHAnsi" w:cstheme="minorHAnsi"/>
                <w:bCs/>
                <w:i/>
                <w:iCs/>
                <w:sz w:val="26"/>
                <w:szCs w:val="26"/>
              </w:rPr>
              <w:t>Provincia di Cagliari</w:t>
            </w:r>
          </w:p>
          <w:p w14:paraId="5EAC4BC1" w14:textId="2BBFC516" w:rsidR="0066343A" w:rsidRPr="00D02423" w:rsidRDefault="0066343A" w:rsidP="0096185A">
            <w:pPr>
              <w:ind w:right="-352"/>
              <w:jc w:val="both"/>
              <w:rPr>
                <w:rFonts w:asciiTheme="minorHAnsi" w:hAnsiTheme="minorHAnsi" w:cstheme="minorHAnsi"/>
              </w:rPr>
            </w:pPr>
            <w:r w:rsidRPr="00D02423">
              <w:rPr>
                <w:rFonts w:asciiTheme="minorHAnsi" w:hAnsiTheme="minorHAnsi" w:cstheme="minorHAnsi"/>
                <w:bCs/>
                <w:i/>
                <w:iCs/>
                <w:sz w:val="26"/>
                <w:szCs w:val="26"/>
              </w:rPr>
              <w:t xml:space="preserve">Settore </w:t>
            </w:r>
            <w:r w:rsidR="00F949C1" w:rsidRPr="00D02423">
              <w:rPr>
                <w:rFonts w:asciiTheme="minorHAnsi" w:hAnsiTheme="minorHAnsi" w:cstheme="minorHAnsi"/>
                <w:bCs/>
                <w:i/>
                <w:iCs/>
                <w:sz w:val="26"/>
                <w:szCs w:val="26"/>
              </w:rPr>
              <w:t>Politiche Sociali e Generazionali</w:t>
            </w:r>
          </w:p>
        </w:tc>
      </w:tr>
    </w:tbl>
    <w:p w14:paraId="2ED98CE2" w14:textId="77777777" w:rsidR="0066343A" w:rsidRPr="00D02423" w:rsidRDefault="0066343A" w:rsidP="0066343A">
      <w:pPr>
        <w:pStyle w:val="Intestazione1"/>
        <w:rPr>
          <w:rFonts w:asciiTheme="minorHAnsi" w:hAnsiTheme="minorHAnsi" w:cstheme="minorHAnsi"/>
          <w:sz w:val="20"/>
          <w:szCs w:val="20"/>
        </w:rPr>
      </w:pPr>
    </w:p>
    <w:p w14:paraId="58FADDD9" w14:textId="125DF2C2" w:rsidR="001D2C3A" w:rsidRPr="00D02423" w:rsidRDefault="0066343A" w:rsidP="00D635DD">
      <w:pPr>
        <w:ind w:left="4248" w:firstLine="708"/>
        <w:rPr>
          <w:rFonts w:asciiTheme="minorHAnsi" w:hAnsiTheme="minorHAnsi" w:cstheme="minorHAnsi"/>
          <w:sz w:val="20"/>
          <w:szCs w:val="20"/>
        </w:rPr>
      </w:pPr>
      <w:r w:rsidRPr="00D02423">
        <w:rPr>
          <w:rFonts w:asciiTheme="minorHAnsi" w:hAnsiTheme="minorHAnsi" w:cstheme="minorHAnsi"/>
          <w:sz w:val="20"/>
          <w:szCs w:val="20"/>
        </w:rPr>
        <w:t xml:space="preserve">Allegato alla determina n. </w:t>
      </w:r>
    </w:p>
    <w:p w14:paraId="2C7ED962" w14:textId="19665274" w:rsidR="0066343A" w:rsidRPr="00D02423" w:rsidRDefault="0066343A">
      <w:pPr>
        <w:rPr>
          <w:rFonts w:asciiTheme="minorHAnsi" w:hAnsiTheme="minorHAnsi" w:cstheme="minorHAnsi"/>
        </w:rPr>
      </w:pPr>
    </w:p>
    <w:p w14:paraId="3DE9E24B" w14:textId="77777777" w:rsidR="00F949C1" w:rsidRPr="00D02423" w:rsidRDefault="00F949C1" w:rsidP="00D635DD">
      <w:pPr>
        <w:jc w:val="center"/>
        <w:rPr>
          <w:rFonts w:asciiTheme="minorHAnsi" w:hAnsiTheme="minorHAnsi" w:cstheme="minorHAnsi"/>
          <w:b/>
          <w:bCs/>
          <w:sz w:val="28"/>
          <w:szCs w:val="28"/>
        </w:rPr>
      </w:pPr>
    </w:p>
    <w:p w14:paraId="2CD155DE" w14:textId="1BDED9E4" w:rsidR="000A3622" w:rsidRPr="00D02423" w:rsidRDefault="000A3622" w:rsidP="000A3622">
      <w:pPr>
        <w:pStyle w:val="Default"/>
        <w:jc w:val="center"/>
        <w:rPr>
          <w:rFonts w:asciiTheme="minorHAnsi" w:hAnsiTheme="minorHAnsi" w:cstheme="minorHAnsi"/>
          <w:sz w:val="22"/>
          <w:szCs w:val="22"/>
        </w:rPr>
      </w:pPr>
      <w:r w:rsidRPr="00D02423">
        <w:rPr>
          <w:rFonts w:asciiTheme="minorHAnsi" w:hAnsiTheme="minorHAnsi" w:cstheme="minorHAnsi"/>
          <w:b/>
          <w:bCs/>
          <w:sz w:val="22"/>
          <w:szCs w:val="22"/>
        </w:rPr>
        <w:t>AVVISO PUBBLICO</w:t>
      </w:r>
    </w:p>
    <w:p w14:paraId="756F29C2" w14:textId="3667C69A" w:rsidR="000A3622" w:rsidRPr="00D02423" w:rsidRDefault="001C276C" w:rsidP="000A3622">
      <w:pPr>
        <w:pStyle w:val="Default"/>
        <w:jc w:val="center"/>
        <w:rPr>
          <w:rFonts w:asciiTheme="minorHAnsi" w:hAnsiTheme="minorHAnsi" w:cstheme="minorHAnsi"/>
        </w:rPr>
      </w:pPr>
      <w:r w:rsidRPr="00D02423">
        <w:rPr>
          <w:rFonts w:asciiTheme="minorHAnsi" w:hAnsiTheme="minorHAnsi" w:cstheme="minorHAnsi"/>
          <w:b/>
          <w:bCs/>
        </w:rPr>
        <w:t>PER LA PRESENTAZIONE DELLE DOMANDE PER LA CONCESSIONE DI UN SOSTEGNO ECONOMICO DENOMINATO “ INDENNITÀ REGIONALE FIBROMIALGIA”</w:t>
      </w:r>
    </w:p>
    <w:p w14:paraId="187DF91F" w14:textId="77777777" w:rsidR="004A0073" w:rsidRPr="00D02423" w:rsidRDefault="004A0073" w:rsidP="000A3622">
      <w:pPr>
        <w:pStyle w:val="Default"/>
        <w:jc w:val="center"/>
        <w:rPr>
          <w:rFonts w:asciiTheme="minorHAnsi" w:hAnsiTheme="minorHAnsi" w:cstheme="minorHAnsi"/>
          <w:b/>
          <w:bCs/>
          <w:sz w:val="22"/>
          <w:szCs w:val="22"/>
        </w:rPr>
      </w:pPr>
    </w:p>
    <w:p w14:paraId="44A1F3C8" w14:textId="5DC6C211" w:rsidR="000A3622" w:rsidRPr="00D02423" w:rsidRDefault="000A3622" w:rsidP="000A3622">
      <w:pPr>
        <w:pStyle w:val="Default"/>
        <w:jc w:val="center"/>
        <w:rPr>
          <w:rFonts w:asciiTheme="minorHAnsi" w:hAnsiTheme="minorHAnsi" w:cstheme="minorHAnsi"/>
          <w:b/>
          <w:bCs/>
        </w:rPr>
      </w:pPr>
      <w:r w:rsidRPr="00D02423">
        <w:rPr>
          <w:rFonts w:asciiTheme="minorHAnsi" w:hAnsiTheme="minorHAnsi" w:cstheme="minorHAnsi"/>
          <w:b/>
          <w:bCs/>
          <w:sz w:val="22"/>
          <w:szCs w:val="22"/>
        </w:rPr>
        <w:t>IL DIRIGENTE</w:t>
      </w:r>
    </w:p>
    <w:p w14:paraId="2D0FE2A4" w14:textId="77777777" w:rsidR="003158AA" w:rsidRPr="00D02423" w:rsidRDefault="003158AA" w:rsidP="000A3622">
      <w:pPr>
        <w:pStyle w:val="Default"/>
        <w:jc w:val="center"/>
        <w:rPr>
          <w:rFonts w:asciiTheme="minorHAnsi" w:hAnsiTheme="minorHAnsi" w:cstheme="minorHAnsi"/>
          <w:sz w:val="22"/>
          <w:szCs w:val="22"/>
        </w:rPr>
      </w:pPr>
    </w:p>
    <w:p w14:paraId="7C692899" w14:textId="04D6CE51" w:rsidR="00554622" w:rsidRPr="00D02423" w:rsidRDefault="00554622" w:rsidP="00554622">
      <w:pPr>
        <w:pStyle w:val="Default"/>
        <w:jc w:val="center"/>
        <w:rPr>
          <w:rFonts w:asciiTheme="minorHAnsi" w:hAnsiTheme="minorHAnsi" w:cstheme="minorHAnsi"/>
          <w:b/>
          <w:bCs/>
          <w:sz w:val="22"/>
          <w:szCs w:val="22"/>
        </w:rPr>
      </w:pPr>
      <w:r w:rsidRPr="00D02423">
        <w:rPr>
          <w:rFonts w:asciiTheme="minorHAnsi" w:hAnsiTheme="minorHAnsi" w:cstheme="minorHAnsi"/>
          <w:b/>
          <w:bCs/>
          <w:sz w:val="22"/>
          <w:szCs w:val="22"/>
        </w:rPr>
        <w:t>RICHIAMAT</w:t>
      </w:r>
      <w:r w:rsidR="009311B0">
        <w:rPr>
          <w:rFonts w:asciiTheme="minorHAnsi" w:hAnsiTheme="minorHAnsi" w:cstheme="minorHAnsi"/>
          <w:b/>
          <w:bCs/>
          <w:sz w:val="22"/>
          <w:szCs w:val="22"/>
        </w:rPr>
        <w:t>I</w:t>
      </w:r>
      <w:r w:rsidRPr="00D02423">
        <w:rPr>
          <w:rFonts w:asciiTheme="minorHAnsi" w:hAnsiTheme="minorHAnsi" w:cstheme="minorHAnsi"/>
          <w:b/>
          <w:bCs/>
          <w:sz w:val="22"/>
          <w:szCs w:val="22"/>
        </w:rPr>
        <w:t>:</w:t>
      </w:r>
    </w:p>
    <w:p w14:paraId="694771BC" w14:textId="77777777" w:rsidR="00554622" w:rsidRPr="00D02423" w:rsidRDefault="00554622" w:rsidP="00554622">
      <w:pPr>
        <w:pStyle w:val="Default"/>
        <w:jc w:val="center"/>
        <w:rPr>
          <w:rFonts w:asciiTheme="minorHAnsi" w:hAnsiTheme="minorHAnsi" w:cstheme="minorHAnsi"/>
          <w:sz w:val="22"/>
          <w:szCs w:val="22"/>
        </w:rPr>
      </w:pPr>
    </w:p>
    <w:p w14:paraId="533872AB" w14:textId="01D3C56E" w:rsidR="001C276C" w:rsidRPr="00D02423" w:rsidRDefault="00554622" w:rsidP="00554622">
      <w:pPr>
        <w:pStyle w:val="Default"/>
        <w:spacing w:after="38"/>
        <w:jc w:val="both"/>
        <w:rPr>
          <w:rFonts w:asciiTheme="minorHAnsi" w:hAnsiTheme="minorHAnsi" w:cstheme="minorHAnsi"/>
        </w:rPr>
      </w:pPr>
      <w:r w:rsidRPr="00D02423">
        <w:rPr>
          <w:rFonts w:asciiTheme="minorHAnsi" w:hAnsiTheme="minorHAnsi" w:cstheme="minorHAnsi"/>
        </w:rPr>
        <w:t>L</w:t>
      </w:r>
      <w:r w:rsidR="001E3343">
        <w:rPr>
          <w:rFonts w:asciiTheme="minorHAnsi" w:hAnsiTheme="minorHAnsi" w:cstheme="minorHAnsi"/>
        </w:rPr>
        <w:t>’art. 1 della L.R 29 aprile 2025 n. 11 con cui è stato modificato l’art.7-bis della L.R 18 gennaio 2019 n.5</w:t>
      </w:r>
      <w:r w:rsidR="009311B0">
        <w:rPr>
          <w:rFonts w:asciiTheme="minorHAnsi" w:hAnsiTheme="minorHAnsi" w:cstheme="minorHAnsi"/>
        </w:rPr>
        <w:t xml:space="preserve"> posticipando all’anno 2026 l’applicazione del riconoscimento dell’indennità in ragione della spesa sostenuta dai beneficiari e da erogarsi in forma di un contributo pari a un massimo di € 800,00, per il rimborso delle spese da destinare a interventi di carattere sanitario, socio sanitario e di cura alla persona secondo i criteri adottati con DGR 9/22 del 12/02/2025 e in relazione al bilancio Regionale  </w:t>
      </w:r>
    </w:p>
    <w:p w14:paraId="68A14D55" w14:textId="77777777" w:rsidR="001C276C" w:rsidRPr="00D02423" w:rsidRDefault="001C276C" w:rsidP="00554622">
      <w:pPr>
        <w:pStyle w:val="Default"/>
        <w:spacing w:after="38"/>
        <w:jc w:val="both"/>
        <w:rPr>
          <w:rFonts w:asciiTheme="minorHAnsi" w:hAnsiTheme="minorHAnsi" w:cstheme="minorHAnsi"/>
          <w:sz w:val="28"/>
          <w:szCs w:val="28"/>
        </w:rPr>
      </w:pPr>
    </w:p>
    <w:p w14:paraId="670E3912" w14:textId="7CEE69E8" w:rsidR="00554622" w:rsidRPr="002911CF" w:rsidRDefault="002911CF" w:rsidP="002911CF">
      <w:pPr>
        <w:pStyle w:val="Default"/>
        <w:tabs>
          <w:tab w:val="center" w:pos="4819"/>
          <w:tab w:val="left" w:pos="6950"/>
        </w:tabs>
        <w:rPr>
          <w:rFonts w:asciiTheme="minorHAnsi" w:hAnsiTheme="minorHAnsi" w:cstheme="minorHAnsi"/>
          <w:b/>
          <w:bCs/>
          <w:sz w:val="22"/>
          <w:szCs w:val="22"/>
        </w:rPr>
      </w:pPr>
      <w:r>
        <w:rPr>
          <w:rFonts w:asciiTheme="minorHAnsi" w:hAnsiTheme="minorHAnsi" w:cstheme="minorHAnsi"/>
          <w:b/>
          <w:bCs/>
          <w:sz w:val="22"/>
          <w:szCs w:val="22"/>
        </w:rPr>
        <w:tab/>
      </w:r>
      <w:r w:rsidR="00554622" w:rsidRPr="002911CF">
        <w:rPr>
          <w:rFonts w:asciiTheme="minorHAnsi" w:hAnsiTheme="minorHAnsi" w:cstheme="minorHAnsi"/>
          <w:b/>
          <w:bCs/>
          <w:sz w:val="22"/>
          <w:szCs w:val="22"/>
        </w:rPr>
        <w:t>RENDE NOTO</w:t>
      </w:r>
      <w:r>
        <w:rPr>
          <w:rFonts w:asciiTheme="minorHAnsi" w:hAnsiTheme="minorHAnsi" w:cstheme="minorHAnsi"/>
          <w:b/>
          <w:bCs/>
          <w:sz w:val="22"/>
          <w:szCs w:val="22"/>
        </w:rPr>
        <w:tab/>
      </w:r>
    </w:p>
    <w:p w14:paraId="2EE0F1D1" w14:textId="77777777" w:rsidR="001C276C" w:rsidRPr="004A0073" w:rsidRDefault="001C276C" w:rsidP="00554622">
      <w:pPr>
        <w:pStyle w:val="Default"/>
        <w:jc w:val="center"/>
        <w:rPr>
          <w:rFonts w:ascii="Arial" w:hAnsi="Arial" w:cs="Arial"/>
          <w:sz w:val="22"/>
          <w:szCs w:val="22"/>
        </w:rPr>
      </w:pPr>
    </w:p>
    <w:p w14:paraId="37BB55E5" w14:textId="6517E769" w:rsidR="001C276C" w:rsidRPr="00D02423" w:rsidRDefault="00554622" w:rsidP="001C276C">
      <w:pPr>
        <w:pStyle w:val="Default"/>
        <w:spacing w:after="38"/>
        <w:jc w:val="both"/>
        <w:rPr>
          <w:rFonts w:asciiTheme="minorHAnsi" w:hAnsiTheme="minorHAnsi" w:cstheme="minorHAnsi"/>
        </w:rPr>
      </w:pPr>
      <w:r w:rsidRPr="00D02423">
        <w:rPr>
          <w:rFonts w:asciiTheme="minorHAnsi" w:hAnsiTheme="minorHAnsi" w:cstheme="minorHAnsi"/>
          <w:sz w:val="22"/>
          <w:szCs w:val="22"/>
        </w:rPr>
        <w:t xml:space="preserve">che </w:t>
      </w:r>
      <w:r w:rsidR="003565B3">
        <w:rPr>
          <w:rFonts w:asciiTheme="minorHAnsi" w:hAnsiTheme="minorHAnsi" w:cstheme="minorHAnsi"/>
          <w:sz w:val="22"/>
          <w:szCs w:val="22"/>
        </w:rPr>
        <w:t xml:space="preserve">le persone </w:t>
      </w:r>
      <w:r w:rsidRPr="00D02423">
        <w:rPr>
          <w:rFonts w:asciiTheme="minorHAnsi" w:hAnsiTheme="minorHAnsi" w:cstheme="minorHAnsi"/>
          <w:sz w:val="22"/>
          <w:szCs w:val="22"/>
        </w:rPr>
        <w:t>in possesso dei requisiti di cui al presente avviso, potranno presentare domanda per la misura regionale denominata “</w:t>
      </w:r>
      <w:r w:rsidR="001C276C" w:rsidRPr="00D02423">
        <w:rPr>
          <w:rFonts w:asciiTheme="minorHAnsi" w:hAnsiTheme="minorHAnsi" w:cstheme="minorHAnsi"/>
          <w:sz w:val="22"/>
          <w:szCs w:val="22"/>
        </w:rPr>
        <w:t xml:space="preserve"> </w:t>
      </w:r>
      <w:r w:rsidR="001C276C" w:rsidRPr="00D02423">
        <w:rPr>
          <w:rFonts w:asciiTheme="minorHAnsi" w:hAnsiTheme="minorHAnsi" w:cstheme="minorHAnsi"/>
        </w:rPr>
        <w:t>Indennità regionale fibromialgia (IRF)</w:t>
      </w:r>
    </w:p>
    <w:p w14:paraId="27B056A9" w14:textId="43884840" w:rsidR="00554622" w:rsidRPr="00D02423" w:rsidRDefault="00554622" w:rsidP="00554622">
      <w:pPr>
        <w:pStyle w:val="Default"/>
        <w:jc w:val="both"/>
        <w:rPr>
          <w:rFonts w:asciiTheme="minorHAnsi" w:hAnsiTheme="minorHAnsi" w:cstheme="minorHAnsi"/>
          <w:sz w:val="22"/>
          <w:szCs w:val="22"/>
        </w:rPr>
      </w:pPr>
      <w:r w:rsidRPr="00D02423">
        <w:rPr>
          <w:rFonts w:asciiTheme="minorHAnsi" w:hAnsiTheme="minorHAnsi" w:cstheme="minorHAnsi"/>
          <w:sz w:val="22"/>
          <w:szCs w:val="22"/>
        </w:rPr>
        <w:t>secondo quanto disposto dal presente avviso e dalle suddette direttive regionali.</w:t>
      </w:r>
      <w:r w:rsidR="003565B3">
        <w:rPr>
          <w:rFonts w:asciiTheme="minorHAnsi" w:hAnsiTheme="minorHAnsi" w:cstheme="minorHAnsi"/>
          <w:sz w:val="22"/>
          <w:szCs w:val="22"/>
        </w:rPr>
        <w:t xml:space="preserve"> </w:t>
      </w:r>
      <w:r w:rsidRPr="00D02423">
        <w:rPr>
          <w:rFonts w:asciiTheme="minorHAnsi" w:hAnsiTheme="minorHAnsi" w:cstheme="minorHAnsi"/>
          <w:sz w:val="22"/>
          <w:szCs w:val="22"/>
        </w:rPr>
        <w:t xml:space="preserve"> </w:t>
      </w:r>
    </w:p>
    <w:p w14:paraId="32F9532F" w14:textId="77777777" w:rsidR="00554622" w:rsidRPr="00D02423" w:rsidRDefault="00554622" w:rsidP="00554622">
      <w:pPr>
        <w:pStyle w:val="Default"/>
        <w:jc w:val="both"/>
        <w:rPr>
          <w:rFonts w:asciiTheme="minorHAnsi" w:hAnsiTheme="minorHAnsi" w:cstheme="minorHAnsi"/>
          <w:bCs/>
          <w:sz w:val="22"/>
          <w:szCs w:val="22"/>
        </w:rPr>
      </w:pPr>
    </w:p>
    <w:p w14:paraId="21F8F7FC" w14:textId="77777777" w:rsidR="00554622" w:rsidRPr="00D02423" w:rsidRDefault="00554622" w:rsidP="00554622">
      <w:pPr>
        <w:pStyle w:val="Default"/>
        <w:jc w:val="both"/>
        <w:rPr>
          <w:rFonts w:asciiTheme="minorHAnsi" w:hAnsiTheme="minorHAnsi" w:cstheme="minorHAnsi"/>
          <w:bCs/>
          <w:sz w:val="22"/>
          <w:szCs w:val="22"/>
        </w:rPr>
      </w:pPr>
    </w:p>
    <w:p w14:paraId="674E4414" w14:textId="520E750A" w:rsidR="00554622" w:rsidRPr="002911CF" w:rsidRDefault="00554622" w:rsidP="00554622">
      <w:pPr>
        <w:pStyle w:val="Default"/>
        <w:jc w:val="center"/>
        <w:rPr>
          <w:rFonts w:asciiTheme="minorHAnsi" w:hAnsiTheme="minorHAnsi" w:cstheme="minorHAnsi"/>
          <w:b/>
          <w:bCs/>
          <w:sz w:val="22"/>
          <w:szCs w:val="22"/>
        </w:rPr>
      </w:pPr>
      <w:r w:rsidRPr="002911CF">
        <w:rPr>
          <w:rFonts w:asciiTheme="minorHAnsi" w:hAnsiTheme="minorHAnsi" w:cstheme="minorHAnsi"/>
          <w:b/>
          <w:bCs/>
          <w:sz w:val="22"/>
          <w:szCs w:val="22"/>
        </w:rPr>
        <w:t xml:space="preserve">ART. 1 </w:t>
      </w:r>
      <w:r w:rsidR="003565B3" w:rsidRPr="002911CF">
        <w:rPr>
          <w:rFonts w:asciiTheme="minorHAnsi" w:hAnsiTheme="minorHAnsi" w:cstheme="minorHAnsi"/>
          <w:b/>
          <w:bCs/>
          <w:sz w:val="22"/>
          <w:szCs w:val="22"/>
        </w:rPr>
        <w:t>–</w:t>
      </w:r>
      <w:r w:rsidRPr="002911CF">
        <w:rPr>
          <w:rFonts w:asciiTheme="minorHAnsi" w:hAnsiTheme="minorHAnsi" w:cstheme="minorHAnsi"/>
          <w:b/>
          <w:bCs/>
          <w:sz w:val="22"/>
          <w:szCs w:val="22"/>
        </w:rPr>
        <w:t xml:space="preserve"> OGGETTO</w:t>
      </w:r>
    </w:p>
    <w:p w14:paraId="54FE4971" w14:textId="77777777" w:rsidR="003565B3" w:rsidRPr="002911CF" w:rsidRDefault="003565B3" w:rsidP="00554622">
      <w:pPr>
        <w:pStyle w:val="Default"/>
        <w:jc w:val="center"/>
        <w:rPr>
          <w:rFonts w:asciiTheme="minorHAnsi" w:hAnsiTheme="minorHAnsi" w:cstheme="minorHAnsi"/>
          <w:sz w:val="22"/>
          <w:szCs w:val="22"/>
        </w:rPr>
      </w:pPr>
    </w:p>
    <w:p w14:paraId="4096A2AF" w14:textId="206B9810" w:rsidR="00554622" w:rsidRPr="003565B3" w:rsidRDefault="00554622" w:rsidP="00772B5C">
      <w:pPr>
        <w:pStyle w:val="Default"/>
        <w:spacing w:line="276" w:lineRule="auto"/>
        <w:jc w:val="both"/>
        <w:rPr>
          <w:rFonts w:asciiTheme="minorHAnsi" w:hAnsiTheme="minorHAnsi" w:cstheme="minorHAnsi"/>
          <w:sz w:val="22"/>
          <w:szCs w:val="22"/>
        </w:rPr>
      </w:pPr>
      <w:r w:rsidRPr="003565B3">
        <w:rPr>
          <w:rFonts w:asciiTheme="minorHAnsi" w:hAnsiTheme="minorHAnsi" w:cstheme="minorHAnsi"/>
          <w:sz w:val="22"/>
          <w:szCs w:val="22"/>
        </w:rPr>
        <w:t>Il presente avviso pubblico è approvato ai fini di dare attuazione al</w:t>
      </w:r>
      <w:r w:rsidR="001C276C" w:rsidRPr="003565B3">
        <w:rPr>
          <w:rFonts w:asciiTheme="minorHAnsi" w:hAnsiTheme="minorHAnsi" w:cstheme="minorHAnsi"/>
          <w:sz w:val="22"/>
          <w:szCs w:val="22"/>
        </w:rPr>
        <w:t xml:space="preserve">la </w:t>
      </w:r>
      <w:r w:rsidR="009311B0">
        <w:rPr>
          <w:rFonts w:asciiTheme="minorHAnsi" w:hAnsiTheme="minorHAnsi" w:cstheme="minorHAnsi"/>
          <w:sz w:val="22"/>
          <w:szCs w:val="22"/>
        </w:rPr>
        <w:t>direttive Regionali del 12/02/2026</w:t>
      </w:r>
      <w:r w:rsidR="00BD519A">
        <w:rPr>
          <w:rFonts w:asciiTheme="minorHAnsi" w:hAnsiTheme="minorHAnsi" w:cstheme="minorHAnsi"/>
          <w:sz w:val="22"/>
          <w:szCs w:val="22"/>
        </w:rPr>
        <w:t xml:space="preserve"> </w:t>
      </w:r>
      <w:bookmarkStart w:id="0" w:name="_GoBack"/>
      <w:bookmarkEnd w:id="0"/>
      <w:r w:rsidR="00BD519A">
        <w:rPr>
          <w:rFonts w:asciiTheme="minorHAnsi" w:hAnsiTheme="minorHAnsi" w:cstheme="minorHAnsi"/>
          <w:sz w:val="22"/>
          <w:szCs w:val="22"/>
        </w:rPr>
        <w:t xml:space="preserve"> </w:t>
      </w:r>
      <w:r w:rsidR="003565B3" w:rsidRPr="003565B3">
        <w:rPr>
          <w:rFonts w:asciiTheme="minorHAnsi" w:hAnsiTheme="minorHAnsi" w:cstheme="minorHAnsi"/>
          <w:sz w:val="22"/>
          <w:szCs w:val="22"/>
        </w:rPr>
        <w:t>. La regione Sardegna dopo una prima fase di applicazione sperimentale</w:t>
      </w:r>
      <w:r w:rsidR="00887421">
        <w:rPr>
          <w:rFonts w:asciiTheme="minorHAnsi" w:hAnsiTheme="minorHAnsi" w:cstheme="minorHAnsi"/>
          <w:sz w:val="22"/>
          <w:szCs w:val="22"/>
        </w:rPr>
        <w:t>,</w:t>
      </w:r>
      <w:r w:rsidR="003565B3" w:rsidRPr="003565B3">
        <w:rPr>
          <w:rFonts w:asciiTheme="minorHAnsi" w:hAnsiTheme="minorHAnsi" w:cstheme="minorHAnsi"/>
          <w:sz w:val="22"/>
          <w:szCs w:val="22"/>
        </w:rPr>
        <w:t xml:space="preserve"> nella quale l’IRF è stata erogata nella forma di contributo e senza rendicontazione, per ciascuno degli anni </w:t>
      </w:r>
      <w:r w:rsidR="009311B0">
        <w:rPr>
          <w:rFonts w:asciiTheme="minorHAnsi" w:hAnsiTheme="minorHAnsi" w:cstheme="minorHAnsi"/>
          <w:sz w:val="22"/>
          <w:szCs w:val="22"/>
        </w:rPr>
        <w:t xml:space="preserve">pregressi </w:t>
      </w:r>
      <w:r w:rsidR="003565B3" w:rsidRPr="003565B3">
        <w:rPr>
          <w:rFonts w:asciiTheme="minorHAnsi" w:hAnsiTheme="minorHAnsi" w:cstheme="minorHAnsi"/>
          <w:sz w:val="22"/>
          <w:szCs w:val="22"/>
        </w:rPr>
        <w:t xml:space="preserve"> ha modificato la natura del beneficio trasformandolo in un contributo  di rimborso delle spese sostenute</w:t>
      </w:r>
      <w:r w:rsidR="003565B3">
        <w:rPr>
          <w:rFonts w:asciiTheme="minorHAnsi" w:hAnsiTheme="minorHAnsi" w:cstheme="minorHAnsi"/>
          <w:sz w:val="22"/>
          <w:szCs w:val="22"/>
        </w:rPr>
        <w:t>.</w:t>
      </w:r>
    </w:p>
    <w:p w14:paraId="6DEBF13B" w14:textId="77777777" w:rsidR="00554622" w:rsidRPr="003565B3" w:rsidRDefault="00554622" w:rsidP="00772B5C">
      <w:pPr>
        <w:pStyle w:val="Default"/>
        <w:spacing w:line="276" w:lineRule="auto"/>
        <w:jc w:val="both"/>
        <w:rPr>
          <w:rFonts w:asciiTheme="minorHAnsi" w:hAnsiTheme="minorHAnsi" w:cstheme="minorHAnsi"/>
          <w:sz w:val="22"/>
          <w:szCs w:val="22"/>
        </w:rPr>
      </w:pPr>
    </w:p>
    <w:p w14:paraId="7E764F98" w14:textId="1723C592" w:rsidR="000C1399" w:rsidRPr="00887421" w:rsidRDefault="000C1399" w:rsidP="000C1399">
      <w:pPr>
        <w:pStyle w:val="Default"/>
        <w:jc w:val="center"/>
        <w:rPr>
          <w:rFonts w:asciiTheme="minorHAnsi" w:hAnsiTheme="minorHAnsi" w:cstheme="minorHAnsi"/>
          <w:b/>
          <w:bCs/>
          <w:sz w:val="22"/>
          <w:szCs w:val="22"/>
        </w:rPr>
      </w:pPr>
      <w:r>
        <w:rPr>
          <w:rFonts w:ascii="Arial" w:hAnsi="Arial" w:cs="Arial"/>
          <w:b/>
          <w:bCs/>
          <w:sz w:val="22"/>
          <w:szCs w:val="22"/>
        </w:rPr>
        <w:t xml:space="preserve">     </w:t>
      </w:r>
      <w:r w:rsidR="00554622" w:rsidRPr="00887421">
        <w:rPr>
          <w:rFonts w:asciiTheme="minorHAnsi" w:hAnsiTheme="minorHAnsi" w:cstheme="minorHAnsi"/>
          <w:b/>
          <w:bCs/>
          <w:sz w:val="22"/>
          <w:szCs w:val="22"/>
        </w:rPr>
        <w:t xml:space="preserve">ART. 2 – </w:t>
      </w:r>
      <w:r w:rsidRPr="00887421">
        <w:rPr>
          <w:rFonts w:asciiTheme="minorHAnsi" w:hAnsiTheme="minorHAnsi" w:cstheme="minorHAnsi"/>
          <w:b/>
          <w:bCs/>
          <w:sz w:val="22"/>
          <w:szCs w:val="22"/>
        </w:rPr>
        <w:t>DESTINATARI E REQUISITI</w:t>
      </w:r>
    </w:p>
    <w:p w14:paraId="78CEA01E" w14:textId="77777777" w:rsidR="000C1399" w:rsidRPr="00023B2E" w:rsidRDefault="000C1399" w:rsidP="000C1399">
      <w:pPr>
        <w:pStyle w:val="Default"/>
        <w:jc w:val="center"/>
        <w:rPr>
          <w:rFonts w:ascii="Arial" w:hAnsi="Arial" w:cs="Arial"/>
          <w:sz w:val="22"/>
          <w:szCs w:val="22"/>
        </w:rPr>
      </w:pPr>
    </w:p>
    <w:p w14:paraId="134F363A" w14:textId="77777777" w:rsidR="006E1F1C" w:rsidRDefault="00887421" w:rsidP="00554622">
      <w:pPr>
        <w:pStyle w:val="Default"/>
        <w:jc w:val="both"/>
        <w:rPr>
          <w:rFonts w:asciiTheme="minorHAnsi" w:hAnsiTheme="minorHAnsi" w:cstheme="minorHAnsi"/>
          <w:sz w:val="22"/>
          <w:szCs w:val="22"/>
        </w:rPr>
      </w:pPr>
      <w:r>
        <w:rPr>
          <w:rFonts w:asciiTheme="minorHAnsi" w:hAnsiTheme="minorHAnsi" w:cstheme="minorHAnsi"/>
          <w:sz w:val="22"/>
          <w:szCs w:val="22"/>
        </w:rPr>
        <w:t>Possono presentare la domanda per la concessione del sostegno e</w:t>
      </w:r>
      <w:r w:rsidR="006E1F1C">
        <w:rPr>
          <w:rFonts w:asciiTheme="minorHAnsi" w:hAnsiTheme="minorHAnsi" w:cstheme="minorHAnsi"/>
          <w:sz w:val="22"/>
          <w:szCs w:val="22"/>
        </w:rPr>
        <w:t>c</w:t>
      </w:r>
      <w:r>
        <w:rPr>
          <w:rFonts w:asciiTheme="minorHAnsi" w:hAnsiTheme="minorHAnsi" w:cstheme="minorHAnsi"/>
          <w:sz w:val="22"/>
          <w:szCs w:val="22"/>
        </w:rPr>
        <w:t>onomico</w:t>
      </w:r>
      <w:r w:rsidR="006E1F1C">
        <w:rPr>
          <w:rFonts w:asciiTheme="minorHAnsi" w:hAnsiTheme="minorHAnsi" w:cstheme="minorHAnsi"/>
          <w:sz w:val="22"/>
          <w:szCs w:val="22"/>
        </w:rPr>
        <w:t xml:space="preserve"> denominato “indennità regionale fibromialgia (IRF) le persone con i seguenti requisiti:</w:t>
      </w:r>
    </w:p>
    <w:p w14:paraId="35530674" w14:textId="77777777" w:rsidR="0026402E" w:rsidRDefault="0026402E" w:rsidP="00554622">
      <w:pPr>
        <w:pStyle w:val="Default"/>
        <w:jc w:val="both"/>
        <w:rPr>
          <w:rFonts w:asciiTheme="minorHAnsi" w:hAnsiTheme="minorHAnsi" w:cstheme="minorHAnsi"/>
          <w:sz w:val="22"/>
          <w:szCs w:val="22"/>
        </w:rPr>
      </w:pPr>
    </w:p>
    <w:p w14:paraId="3747D438" w14:textId="59A54B9F" w:rsidR="0026402E" w:rsidRPr="0026402E" w:rsidRDefault="0026402E" w:rsidP="00C47050">
      <w:pPr>
        <w:pStyle w:val="Default"/>
        <w:spacing w:line="360" w:lineRule="auto"/>
        <w:ind w:left="357" w:hanging="357"/>
        <w:rPr>
          <w:rFonts w:asciiTheme="minorHAnsi" w:hAnsiTheme="minorHAnsi" w:cstheme="minorHAnsi"/>
          <w:sz w:val="22"/>
          <w:szCs w:val="22"/>
        </w:rPr>
      </w:pPr>
      <w:r>
        <w:rPr>
          <w:rFonts w:asciiTheme="minorHAnsi" w:hAnsiTheme="minorHAnsi" w:cstheme="minorHAnsi"/>
          <w:sz w:val="22"/>
          <w:szCs w:val="22"/>
        </w:rPr>
        <w:t>1)</w:t>
      </w:r>
      <w:r w:rsidRPr="0026402E">
        <w:rPr>
          <w:rFonts w:asciiTheme="minorHAnsi" w:hAnsiTheme="minorHAnsi" w:cstheme="minorHAnsi"/>
          <w:sz w:val="22"/>
          <w:szCs w:val="22"/>
        </w:rPr>
        <w:t xml:space="preserve"> essere residenti nel comune di Quartu </w:t>
      </w:r>
      <w:proofErr w:type="spellStart"/>
      <w:r w:rsidRPr="0026402E">
        <w:rPr>
          <w:rFonts w:asciiTheme="minorHAnsi" w:hAnsiTheme="minorHAnsi" w:cstheme="minorHAnsi"/>
          <w:sz w:val="22"/>
          <w:szCs w:val="22"/>
        </w:rPr>
        <w:t>S.Elena</w:t>
      </w:r>
      <w:proofErr w:type="spellEnd"/>
      <w:r w:rsidRPr="0026402E">
        <w:rPr>
          <w:rFonts w:asciiTheme="minorHAnsi" w:hAnsiTheme="minorHAnsi" w:cstheme="minorHAnsi"/>
          <w:sz w:val="22"/>
          <w:szCs w:val="22"/>
        </w:rPr>
        <w:t>;</w:t>
      </w:r>
    </w:p>
    <w:p w14:paraId="3A208E62" w14:textId="0A7D520E" w:rsidR="0026402E" w:rsidRPr="0026402E" w:rsidRDefault="0026402E" w:rsidP="00C47050">
      <w:pPr>
        <w:pStyle w:val="Default"/>
        <w:spacing w:line="276" w:lineRule="auto"/>
        <w:ind w:left="357" w:hanging="357"/>
        <w:jc w:val="both"/>
        <w:rPr>
          <w:rFonts w:asciiTheme="minorHAnsi" w:hAnsiTheme="minorHAnsi" w:cstheme="minorHAnsi"/>
          <w:sz w:val="22"/>
          <w:szCs w:val="22"/>
        </w:rPr>
      </w:pPr>
      <w:r w:rsidRPr="0026402E">
        <w:rPr>
          <w:rFonts w:asciiTheme="minorHAnsi" w:hAnsiTheme="minorHAnsi" w:cstheme="minorHAnsi"/>
          <w:sz w:val="22"/>
          <w:szCs w:val="22"/>
        </w:rPr>
        <w:t>2)</w:t>
      </w:r>
      <w:r>
        <w:rPr>
          <w:rFonts w:asciiTheme="minorHAnsi" w:hAnsiTheme="minorHAnsi" w:cstheme="minorHAnsi"/>
          <w:sz w:val="22"/>
          <w:szCs w:val="22"/>
        </w:rPr>
        <w:t xml:space="preserve">    </w:t>
      </w:r>
      <w:r w:rsidR="006E1F1C" w:rsidRPr="0026402E">
        <w:rPr>
          <w:rFonts w:asciiTheme="minorHAnsi" w:hAnsiTheme="minorHAnsi" w:cstheme="minorHAnsi"/>
          <w:sz w:val="22"/>
          <w:szCs w:val="22"/>
        </w:rPr>
        <w:t>essere in possesso della certificazione medica attestante la  diagnosi di fibromialgia riconosciuta in data non successiva al 30 aprile dell’anno in corso, rilasciata da un medico specialista (non medico di medicina generale) abilitato all’esercizio della professione, iscritto all’albo, sia dipendente pubblico che libero professionista o convenzionato</w:t>
      </w:r>
      <w:r w:rsidRPr="0026402E">
        <w:rPr>
          <w:rFonts w:asciiTheme="minorHAnsi" w:hAnsiTheme="minorHAnsi" w:cstheme="minorHAnsi"/>
          <w:sz w:val="22"/>
          <w:szCs w:val="22"/>
        </w:rPr>
        <w:t>;</w:t>
      </w:r>
    </w:p>
    <w:p w14:paraId="6487A05C" w14:textId="355D8EA8" w:rsidR="00772B5C" w:rsidRDefault="0026402E" w:rsidP="00C47050">
      <w:pPr>
        <w:pStyle w:val="Default"/>
        <w:spacing w:line="360" w:lineRule="auto"/>
        <w:ind w:left="357" w:hanging="357"/>
        <w:jc w:val="both"/>
        <w:rPr>
          <w:rFonts w:asciiTheme="minorHAnsi" w:hAnsiTheme="minorHAnsi" w:cstheme="minorHAnsi"/>
          <w:sz w:val="22"/>
          <w:szCs w:val="22"/>
        </w:rPr>
      </w:pPr>
      <w:r w:rsidRPr="0026402E">
        <w:rPr>
          <w:rFonts w:asciiTheme="minorHAnsi" w:hAnsiTheme="minorHAnsi" w:cstheme="minorHAnsi"/>
          <w:sz w:val="22"/>
          <w:szCs w:val="22"/>
        </w:rPr>
        <w:t>3)</w:t>
      </w:r>
      <w:r>
        <w:rPr>
          <w:rFonts w:asciiTheme="minorHAnsi" w:hAnsiTheme="minorHAnsi" w:cstheme="minorHAnsi"/>
          <w:sz w:val="22"/>
          <w:szCs w:val="22"/>
        </w:rPr>
        <w:t xml:space="preserve">  </w:t>
      </w:r>
      <w:r w:rsidRPr="0026402E">
        <w:rPr>
          <w:rFonts w:asciiTheme="minorHAnsi" w:hAnsiTheme="minorHAnsi" w:cstheme="minorHAnsi"/>
          <w:sz w:val="22"/>
          <w:szCs w:val="22"/>
        </w:rPr>
        <w:t xml:space="preserve"> non beneficiare di altra sovvenzione </w:t>
      </w:r>
      <w:r w:rsidR="00C47050">
        <w:rPr>
          <w:rFonts w:asciiTheme="minorHAnsi" w:hAnsiTheme="minorHAnsi" w:cstheme="minorHAnsi"/>
          <w:sz w:val="22"/>
          <w:szCs w:val="22"/>
        </w:rPr>
        <w:t xml:space="preserve">pubblica per  la </w:t>
      </w:r>
      <w:r w:rsidR="00C47050" w:rsidRPr="0026402E">
        <w:rPr>
          <w:rFonts w:asciiTheme="minorHAnsi" w:hAnsiTheme="minorHAnsi" w:cstheme="minorHAnsi"/>
          <w:sz w:val="22"/>
          <w:szCs w:val="22"/>
        </w:rPr>
        <w:t>medesima finalità</w:t>
      </w:r>
      <w:r w:rsidR="00C47050">
        <w:rPr>
          <w:rFonts w:asciiTheme="minorHAnsi" w:hAnsiTheme="minorHAnsi" w:cstheme="minorHAnsi"/>
          <w:sz w:val="22"/>
          <w:szCs w:val="22"/>
        </w:rPr>
        <w:t>.</w:t>
      </w:r>
      <w:r w:rsidR="00C47050" w:rsidRPr="0026402E">
        <w:rPr>
          <w:rFonts w:asciiTheme="minorHAnsi" w:hAnsiTheme="minorHAnsi" w:cstheme="minorHAnsi"/>
          <w:sz w:val="22"/>
          <w:szCs w:val="22"/>
        </w:rPr>
        <w:t xml:space="preserve"> </w:t>
      </w:r>
    </w:p>
    <w:p w14:paraId="5CF39510" w14:textId="77777777" w:rsidR="00772B5C" w:rsidRDefault="00772B5C" w:rsidP="0026402E">
      <w:pPr>
        <w:pStyle w:val="Default"/>
        <w:spacing w:line="360" w:lineRule="auto"/>
        <w:jc w:val="both"/>
        <w:rPr>
          <w:rFonts w:asciiTheme="minorHAnsi" w:hAnsiTheme="minorHAnsi" w:cstheme="minorHAnsi"/>
          <w:sz w:val="22"/>
          <w:szCs w:val="22"/>
        </w:rPr>
      </w:pPr>
    </w:p>
    <w:p w14:paraId="6BB427DB" w14:textId="77777777" w:rsidR="00C47050" w:rsidRDefault="00C47050" w:rsidP="0026402E">
      <w:pPr>
        <w:pStyle w:val="Default"/>
        <w:spacing w:line="360" w:lineRule="auto"/>
        <w:jc w:val="both"/>
        <w:rPr>
          <w:rFonts w:asciiTheme="minorHAnsi" w:hAnsiTheme="minorHAnsi" w:cstheme="minorHAnsi"/>
          <w:sz w:val="22"/>
          <w:szCs w:val="22"/>
        </w:rPr>
      </w:pPr>
    </w:p>
    <w:p w14:paraId="5EC63A00" w14:textId="421FE727" w:rsidR="00D07A25" w:rsidRDefault="00D07A25" w:rsidP="0026402E">
      <w:pPr>
        <w:pStyle w:val="Default"/>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w:t>
      </w:r>
      <w:r w:rsidR="00216FE0">
        <w:rPr>
          <w:rFonts w:asciiTheme="minorHAnsi" w:hAnsiTheme="minorHAnsi" w:cstheme="minorHAnsi"/>
          <w:b/>
          <w:sz w:val="22"/>
          <w:szCs w:val="22"/>
        </w:rPr>
        <w:t>ART.3</w:t>
      </w:r>
      <w:r w:rsidR="006E1F1C" w:rsidRPr="0026402E">
        <w:rPr>
          <w:rFonts w:asciiTheme="minorHAnsi" w:hAnsiTheme="minorHAnsi" w:cstheme="minorHAnsi"/>
          <w:b/>
          <w:sz w:val="22"/>
          <w:szCs w:val="22"/>
        </w:rPr>
        <w:t xml:space="preserve"> </w:t>
      </w:r>
      <w:r w:rsidR="009240AA">
        <w:rPr>
          <w:rFonts w:asciiTheme="minorHAnsi" w:hAnsiTheme="minorHAnsi" w:cstheme="minorHAnsi"/>
          <w:b/>
          <w:sz w:val="22"/>
          <w:szCs w:val="22"/>
        </w:rPr>
        <w:t>M</w:t>
      </w:r>
      <w:r>
        <w:rPr>
          <w:rFonts w:asciiTheme="minorHAnsi" w:hAnsiTheme="minorHAnsi" w:cstheme="minorHAnsi"/>
          <w:b/>
          <w:sz w:val="22"/>
          <w:szCs w:val="22"/>
        </w:rPr>
        <w:t>ISURA E ATTRIBUZIONE DEL CONTRIBUTO</w:t>
      </w:r>
      <w:r w:rsidR="009240AA">
        <w:rPr>
          <w:rFonts w:asciiTheme="minorHAnsi" w:hAnsiTheme="minorHAnsi" w:cstheme="minorHAnsi"/>
          <w:b/>
          <w:sz w:val="22"/>
          <w:szCs w:val="22"/>
        </w:rPr>
        <w:t xml:space="preserve"> </w:t>
      </w:r>
    </w:p>
    <w:p w14:paraId="6D8ABBD7" w14:textId="77777777" w:rsidR="00D07A25" w:rsidRDefault="00D07A25" w:rsidP="00D07A25">
      <w:pPr>
        <w:pStyle w:val="Default"/>
        <w:spacing w:line="360" w:lineRule="auto"/>
        <w:jc w:val="both"/>
        <w:rPr>
          <w:rFonts w:asciiTheme="minorHAnsi" w:hAnsiTheme="minorHAnsi" w:cstheme="minorHAnsi"/>
          <w:sz w:val="22"/>
          <w:szCs w:val="22"/>
        </w:rPr>
      </w:pPr>
      <w:r w:rsidRPr="00216FE0">
        <w:rPr>
          <w:rFonts w:asciiTheme="minorHAnsi" w:hAnsiTheme="minorHAnsi" w:cstheme="minorHAnsi"/>
          <w:sz w:val="22"/>
          <w:szCs w:val="22"/>
        </w:rPr>
        <w:t xml:space="preserve">L’indennità regionale fibromialgia </w:t>
      </w:r>
      <w:r>
        <w:rPr>
          <w:rFonts w:asciiTheme="minorHAnsi" w:hAnsiTheme="minorHAnsi" w:cstheme="minorHAnsi"/>
          <w:sz w:val="22"/>
          <w:szCs w:val="22"/>
        </w:rPr>
        <w:t xml:space="preserve"> è erogata nella forma di un contributo per il rimborso delle spese sostenute di carattere sanitario, qualora non coperti da Servizio sanitario regionale, sociosanitario e di cura alla persona, soggette a rendicontazione, fino a un massimo di € 800,00, nei limiti delle risorse assegnate.</w:t>
      </w:r>
    </w:p>
    <w:p w14:paraId="7E550609" w14:textId="3D49E9BE" w:rsidR="00D07A25" w:rsidRPr="00216FE0" w:rsidRDefault="00D07A25" w:rsidP="00D07A25">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L’importo del sostegno è rapportato alla situazione economica della persona beneficiaria misurata in ragione delle seguenti soglie di ISEE sociosanitario</w:t>
      </w:r>
      <w:r w:rsidR="00D464FC">
        <w:rPr>
          <w:rFonts w:asciiTheme="minorHAnsi" w:hAnsiTheme="minorHAnsi" w:cstheme="minorHAnsi"/>
          <w:sz w:val="22"/>
          <w:szCs w:val="22"/>
        </w:rPr>
        <w:t xml:space="preserve"> o ordinario o corrente </w:t>
      </w:r>
      <w:r>
        <w:rPr>
          <w:rFonts w:asciiTheme="minorHAnsi" w:hAnsiTheme="minorHAnsi" w:cstheme="minorHAnsi"/>
          <w:sz w:val="22"/>
          <w:szCs w:val="22"/>
        </w:rPr>
        <w:t xml:space="preserve">:   </w:t>
      </w:r>
    </w:p>
    <w:p w14:paraId="1ED58CDE" w14:textId="77777777" w:rsidR="00D07A25" w:rsidRPr="004A0073" w:rsidRDefault="00D07A25" w:rsidP="00D07A25">
      <w:pPr>
        <w:suppressAutoHyphens w:val="0"/>
        <w:autoSpaceDE w:val="0"/>
        <w:autoSpaceDN w:val="0"/>
        <w:adjustRightInd w:val="0"/>
        <w:jc w:val="center"/>
        <w:rPr>
          <w:rFonts w:ascii="Arial" w:eastAsiaTheme="minorHAnsi" w:hAnsi="Arial" w:cs="Arial"/>
          <w:color w:val="000000"/>
          <w:sz w:val="22"/>
          <w:szCs w:val="22"/>
          <w:lang w:eastAsia="en-US"/>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0"/>
        <w:gridCol w:w="5254"/>
      </w:tblGrid>
      <w:tr w:rsidR="00D07A25" w:rsidRPr="004A0073" w14:paraId="72A76174" w14:textId="77777777" w:rsidTr="002C4177">
        <w:trPr>
          <w:trHeight w:val="100"/>
        </w:trPr>
        <w:tc>
          <w:tcPr>
            <w:tcW w:w="4210" w:type="dxa"/>
          </w:tcPr>
          <w:p w14:paraId="0189F565"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fino a €. 15.000,00 </w:t>
            </w:r>
          </w:p>
        </w:tc>
        <w:tc>
          <w:tcPr>
            <w:tcW w:w="5254" w:type="dxa"/>
          </w:tcPr>
          <w:p w14:paraId="2497E7E1"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senza decurtazione </w:t>
            </w:r>
          </w:p>
        </w:tc>
      </w:tr>
      <w:tr w:rsidR="00D07A25" w:rsidRPr="004A0073" w14:paraId="0012CF3F" w14:textId="77777777" w:rsidTr="002C4177">
        <w:trPr>
          <w:trHeight w:val="100"/>
        </w:trPr>
        <w:tc>
          <w:tcPr>
            <w:tcW w:w="4210" w:type="dxa"/>
          </w:tcPr>
          <w:p w14:paraId="1A5285C2"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15.001 e euro 25.000,00 </w:t>
            </w:r>
          </w:p>
        </w:tc>
        <w:tc>
          <w:tcPr>
            <w:tcW w:w="5254" w:type="dxa"/>
          </w:tcPr>
          <w:p w14:paraId="6AE220D7"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5% </w:t>
            </w:r>
          </w:p>
        </w:tc>
      </w:tr>
      <w:tr w:rsidR="00D07A25" w:rsidRPr="004A0073" w14:paraId="5A21262D" w14:textId="77777777" w:rsidTr="002C4177">
        <w:trPr>
          <w:trHeight w:val="100"/>
        </w:trPr>
        <w:tc>
          <w:tcPr>
            <w:tcW w:w="4210" w:type="dxa"/>
          </w:tcPr>
          <w:p w14:paraId="6CA5502B"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25.001 e euro 35.000,00 </w:t>
            </w:r>
          </w:p>
        </w:tc>
        <w:tc>
          <w:tcPr>
            <w:tcW w:w="5254" w:type="dxa"/>
          </w:tcPr>
          <w:p w14:paraId="1D0168E0"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10% </w:t>
            </w:r>
          </w:p>
        </w:tc>
      </w:tr>
      <w:tr w:rsidR="00D07A25" w:rsidRPr="004A0073" w14:paraId="154CB065" w14:textId="77777777" w:rsidTr="002C4177">
        <w:trPr>
          <w:trHeight w:val="100"/>
        </w:trPr>
        <w:tc>
          <w:tcPr>
            <w:tcW w:w="4210" w:type="dxa"/>
          </w:tcPr>
          <w:p w14:paraId="44C26D28"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35.001 e euro 40.000,00 </w:t>
            </w:r>
          </w:p>
        </w:tc>
        <w:tc>
          <w:tcPr>
            <w:tcW w:w="5254" w:type="dxa"/>
          </w:tcPr>
          <w:p w14:paraId="71E26514"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25% </w:t>
            </w:r>
          </w:p>
        </w:tc>
      </w:tr>
      <w:tr w:rsidR="00D07A25" w:rsidRPr="004A0073" w14:paraId="16B2F186" w14:textId="77777777" w:rsidTr="002C4177">
        <w:trPr>
          <w:trHeight w:val="100"/>
        </w:trPr>
        <w:tc>
          <w:tcPr>
            <w:tcW w:w="4210" w:type="dxa"/>
          </w:tcPr>
          <w:p w14:paraId="3A17DD8C"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40.001 e euro 50.000,00 </w:t>
            </w:r>
          </w:p>
        </w:tc>
        <w:tc>
          <w:tcPr>
            <w:tcW w:w="5254" w:type="dxa"/>
          </w:tcPr>
          <w:p w14:paraId="409B08F2"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35% </w:t>
            </w:r>
          </w:p>
        </w:tc>
      </w:tr>
      <w:tr w:rsidR="00D07A25" w:rsidRPr="004A0073" w14:paraId="73C1899F" w14:textId="77777777" w:rsidTr="002C4177">
        <w:trPr>
          <w:trHeight w:val="100"/>
        </w:trPr>
        <w:tc>
          <w:tcPr>
            <w:tcW w:w="4210" w:type="dxa"/>
          </w:tcPr>
          <w:p w14:paraId="69E871B3"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50.001 e euro 60.000,00 </w:t>
            </w:r>
          </w:p>
        </w:tc>
        <w:tc>
          <w:tcPr>
            <w:tcW w:w="5254" w:type="dxa"/>
          </w:tcPr>
          <w:p w14:paraId="155EDFEF"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50% </w:t>
            </w:r>
          </w:p>
        </w:tc>
      </w:tr>
      <w:tr w:rsidR="00D07A25" w:rsidRPr="004A0073" w14:paraId="51609E42" w14:textId="77777777" w:rsidTr="002C4177">
        <w:trPr>
          <w:trHeight w:val="100"/>
        </w:trPr>
        <w:tc>
          <w:tcPr>
            <w:tcW w:w="4210" w:type="dxa"/>
          </w:tcPr>
          <w:p w14:paraId="62C982A2"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compreso fra €. 60.001 e euro 80.000,00 </w:t>
            </w:r>
          </w:p>
        </w:tc>
        <w:tc>
          <w:tcPr>
            <w:tcW w:w="5254" w:type="dxa"/>
          </w:tcPr>
          <w:p w14:paraId="67A57404"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65% </w:t>
            </w:r>
          </w:p>
        </w:tc>
      </w:tr>
      <w:tr w:rsidR="00D07A25" w:rsidRPr="004A0073" w14:paraId="4CCCEAED" w14:textId="77777777" w:rsidTr="002C4177">
        <w:trPr>
          <w:trHeight w:val="100"/>
        </w:trPr>
        <w:tc>
          <w:tcPr>
            <w:tcW w:w="4210" w:type="dxa"/>
          </w:tcPr>
          <w:p w14:paraId="02A43DE5"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ISEE oltre 80.000 </w:t>
            </w:r>
          </w:p>
        </w:tc>
        <w:tc>
          <w:tcPr>
            <w:tcW w:w="5254" w:type="dxa"/>
          </w:tcPr>
          <w:p w14:paraId="71E72D97" w14:textId="77777777" w:rsidR="00D07A25" w:rsidRPr="00157C9D" w:rsidRDefault="00D07A25" w:rsidP="002C4177">
            <w:pPr>
              <w:suppressAutoHyphens w:val="0"/>
              <w:autoSpaceDE w:val="0"/>
              <w:autoSpaceDN w:val="0"/>
              <w:adjustRightInd w:val="0"/>
              <w:rPr>
                <w:rFonts w:asciiTheme="minorHAnsi" w:eastAsiaTheme="minorHAnsi" w:hAnsiTheme="minorHAnsi" w:cstheme="minorHAnsi"/>
                <w:color w:val="000000"/>
                <w:sz w:val="22"/>
                <w:szCs w:val="22"/>
                <w:lang w:eastAsia="en-US"/>
              </w:rPr>
            </w:pPr>
            <w:r w:rsidRPr="00157C9D">
              <w:rPr>
                <w:rFonts w:asciiTheme="minorHAnsi" w:eastAsiaTheme="minorHAnsi" w:hAnsiTheme="minorHAnsi" w:cstheme="minorHAnsi"/>
                <w:color w:val="000000"/>
                <w:sz w:val="22"/>
                <w:szCs w:val="22"/>
                <w:lang w:eastAsia="en-US"/>
              </w:rPr>
              <w:t xml:space="preserve">Finanziamento decurtato del 80% </w:t>
            </w:r>
          </w:p>
        </w:tc>
      </w:tr>
    </w:tbl>
    <w:p w14:paraId="6C5D543F" w14:textId="77777777" w:rsidR="00D07A25" w:rsidRDefault="00D07A25" w:rsidP="00D07A25">
      <w:pPr>
        <w:pStyle w:val="Default"/>
        <w:rPr>
          <w:sz w:val="22"/>
          <w:szCs w:val="22"/>
        </w:rPr>
      </w:pPr>
    </w:p>
    <w:p w14:paraId="4BDA6A5C" w14:textId="77777777" w:rsidR="00D41E63" w:rsidRDefault="00D07A25" w:rsidP="00D41E63">
      <w:pPr>
        <w:pStyle w:val="Default"/>
        <w:spacing w:line="276" w:lineRule="auto"/>
        <w:rPr>
          <w:rFonts w:asciiTheme="minorHAnsi" w:hAnsiTheme="minorHAnsi" w:cstheme="minorHAnsi"/>
          <w:sz w:val="22"/>
          <w:szCs w:val="22"/>
        </w:rPr>
      </w:pPr>
      <w:r w:rsidRPr="00DD6847">
        <w:rPr>
          <w:rFonts w:asciiTheme="minorHAnsi" w:hAnsiTheme="minorHAnsi" w:cstheme="minorHAnsi"/>
          <w:sz w:val="22"/>
          <w:szCs w:val="22"/>
        </w:rPr>
        <w:t>L’importo dell’indennità riconoscibile, qualora si rendesse necessario, verrà rideterminato in diminuzione proporzionale nel rispetto dello stanziamento annuale del bilancio regionale.</w:t>
      </w:r>
    </w:p>
    <w:p w14:paraId="5798F17E" w14:textId="1165C752" w:rsidR="00D464FC" w:rsidRDefault="00D464FC" w:rsidP="00D41E63">
      <w:pPr>
        <w:pStyle w:val="Default"/>
        <w:spacing w:line="276" w:lineRule="auto"/>
        <w:rPr>
          <w:rFonts w:asciiTheme="minorHAnsi" w:hAnsiTheme="minorHAnsi" w:cstheme="minorHAnsi"/>
          <w:sz w:val="22"/>
          <w:szCs w:val="22"/>
        </w:rPr>
      </w:pPr>
      <w:r>
        <w:rPr>
          <w:rFonts w:asciiTheme="minorHAnsi" w:hAnsiTheme="minorHAnsi" w:cstheme="minorHAnsi"/>
          <w:sz w:val="22"/>
          <w:szCs w:val="22"/>
        </w:rPr>
        <w:t>La liquidazione del contributo avverrà successivamente al trasferimento delle risorse da parte della Regione Sardegna</w:t>
      </w:r>
      <w:r w:rsidR="008B34D8">
        <w:rPr>
          <w:rFonts w:asciiTheme="minorHAnsi" w:hAnsiTheme="minorHAnsi" w:cstheme="minorHAnsi"/>
          <w:sz w:val="22"/>
          <w:szCs w:val="22"/>
        </w:rPr>
        <w:t>.</w:t>
      </w:r>
    </w:p>
    <w:p w14:paraId="7C29E045" w14:textId="77777777" w:rsidR="00D41E63" w:rsidRDefault="00D41E63" w:rsidP="00D41E63">
      <w:pPr>
        <w:pStyle w:val="Default"/>
        <w:spacing w:line="276" w:lineRule="auto"/>
        <w:rPr>
          <w:rFonts w:asciiTheme="minorHAnsi" w:hAnsiTheme="minorHAnsi" w:cstheme="minorHAnsi"/>
          <w:sz w:val="22"/>
          <w:szCs w:val="22"/>
        </w:rPr>
      </w:pPr>
    </w:p>
    <w:p w14:paraId="796149F8" w14:textId="126F1F60" w:rsidR="00D41E63" w:rsidRDefault="00D41E63" w:rsidP="00D41E63">
      <w:pPr>
        <w:pStyle w:val="Default"/>
        <w:spacing w:line="276" w:lineRule="auto"/>
        <w:rPr>
          <w:rFonts w:asciiTheme="minorHAnsi" w:hAnsiTheme="minorHAnsi" w:cstheme="minorHAnsi"/>
          <w:b/>
          <w:sz w:val="22"/>
          <w:szCs w:val="22"/>
        </w:rPr>
      </w:pPr>
      <w:r>
        <w:rPr>
          <w:rFonts w:asciiTheme="minorHAnsi" w:hAnsiTheme="minorHAnsi" w:cstheme="minorHAnsi"/>
          <w:sz w:val="22"/>
          <w:szCs w:val="22"/>
        </w:rPr>
        <w:tab/>
        <w:t xml:space="preserve">          </w:t>
      </w:r>
      <w:r w:rsidRPr="00D41E63">
        <w:rPr>
          <w:rFonts w:asciiTheme="minorHAnsi" w:hAnsiTheme="minorHAnsi" w:cstheme="minorHAnsi"/>
          <w:b/>
          <w:sz w:val="22"/>
          <w:szCs w:val="22"/>
        </w:rPr>
        <w:t>ART.</w:t>
      </w:r>
      <w:r>
        <w:rPr>
          <w:rFonts w:asciiTheme="minorHAnsi" w:hAnsiTheme="minorHAnsi" w:cstheme="minorHAnsi"/>
          <w:b/>
          <w:sz w:val="22"/>
          <w:szCs w:val="22"/>
        </w:rPr>
        <w:t>4</w:t>
      </w:r>
      <w:r w:rsidRPr="00D41E63">
        <w:rPr>
          <w:rFonts w:asciiTheme="minorHAnsi" w:hAnsiTheme="minorHAnsi" w:cstheme="minorHAnsi"/>
          <w:b/>
          <w:sz w:val="22"/>
          <w:szCs w:val="22"/>
        </w:rPr>
        <w:t xml:space="preserve"> SPESE AMMISSIBILI </w:t>
      </w:r>
      <w:r w:rsidR="005C4A3E">
        <w:rPr>
          <w:rFonts w:asciiTheme="minorHAnsi" w:hAnsiTheme="minorHAnsi" w:cstheme="minorHAnsi"/>
          <w:b/>
          <w:sz w:val="22"/>
          <w:szCs w:val="22"/>
        </w:rPr>
        <w:t>ED EROGAZIONE DEL</w:t>
      </w:r>
      <w:r>
        <w:rPr>
          <w:rFonts w:asciiTheme="minorHAnsi" w:hAnsiTheme="minorHAnsi" w:cstheme="minorHAnsi"/>
          <w:b/>
          <w:sz w:val="22"/>
          <w:szCs w:val="22"/>
        </w:rPr>
        <w:t xml:space="preserve"> </w:t>
      </w:r>
      <w:r w:rsidR="00774A20">
        <w:rPr>
          <w:rFonts w:asciiTheme="minorHAnsi" w:hAnsiTheme="minorHAnsi" w:cstheme="minorHAnsi"/>
          <w:b/>
          <w:sz w:val="22"/>
          <w:szCs w:val="22"/>
        </w:rPr>
        <w:t xml:space="preserve">SOSTEGNO ECONOMICO </w:t>
      </w:r>
      <w:r w:rsidRPr="00D41E63">
        <w:rPr>
          <w:rFonts w:asciiTheme="minorHAnsi" w:hAnsiTheme="minorHAnsi" w:cstheme="minorHAnsi"/>
          <w:b/>
          <w:sz w:val="22"/>
          <w:szCs w:val="22"/>
        </w:rPr>
        <w:t>(IFR)</w:t>
      </w:r>
      <w:r w:rsidR="005C4A3E">
        <w:rPr>
          <w:rFonts w:asciiTheme="minorHAnsi" w:hAnsiTheme="minorHAnsi" w:cstheme="minorHAnsi"/>
          <w:b/>
          <w:sz w:val="22"/>
          <w:szCs w:val="22"/>
        </w:rPr>
        <w:t xml:space="preserve"> ED EROGAZIONE DEL CONTRIBUTO</w:t>
      </w:r>
    </w:p>
    <w:p w14:paraId="3EF7C669" w14:textId="77777777" w:rsidR="00774A20" w:rsidRPr="00D41E63" w:rsidRDefault="00774A20" w:rsidP="00D41E63">
      <w:pPr>
        <w:pStyle w:val="Default"/>
        <w:spacing w:line="276" w:lineRule="auto"/>
        <w:rPr>
          <w:rFonts w:asciiTheme="minorHAnsi" w:hAnsiTheme="minorHAnsi" w:cstheme="minorHAnsi"/>
          <w:b/>
          <w:sz w:val="22"/>
          <w:szCs w:val="22"/>
        </w:rPr>
      </w:pPr>
    </w:p>
    <w:p w14:paraId="37487B66" w14:textId="77777777" w:rsidR="00D07A25" w:rsidRPr="00DD6847" w:rsidRDefault="00D07A25" w:rsidP="00D41E63">
      <w:pPr>
        <w:pStyle w:val="Default"/>
        <w:spacing w:line="276" w:lineRule="auto"/>
        <w:rPr>
          <w:rFonts w:asciiTheme="minorHAnsi" w:hAnsiTheme="minorHAnsi" w:cstheme="minorHAnsi"/>
          <w:sz w:val="22"/>
          <w:szCs w:val="22"/>
        </w:rPr>
      </w:pPr>
      <w:r>
        <w:rPr>
          <w:rFonts w:asciiTheme="minorHAnsi" w:hAnsiTheme="minorHAnsi" w:cstheme="minorHAnsi"/>
          <w:sz w:val="22"/>
          <w:szCs w:val="22"/>
        </w:rPr>
        <w:t>P</w:t>
      </w:r>
      <w:r w:rsidRPr="00DD6847">
        <w:rPr>
          <w:rFonts w:asciiTheme="minorHAnsi" w:hAnsiTheme="minorHAnsi" w:cstheme="minorHAnsi"/>
          <w:sz w:val="22"/>
          <w:szCs w:val="22"/>
        </w:rPr>
        <w:t xml:space="preserve">er il sostegno economico (IRF)  </w:t>
      </w:r>
      <w:r>
        <w:rPr>
          <w:rFonts w:asciiTheme="minorHAnsi" w:hAnsiTheme="minorHAnsi" w:cstheme="minorHAnsi"/>
          <w:sz w:val="22"/>
          <w:szCs w:val="22"/>
        </w:rPr>
        <w:t xml:space="preserve">sono ammissibili le seguenti spese </w:t>
      </w:r>
      <w:r w:rsidRPr="00DD6847">
        <w:rPr>
          <w:rFonts w:asciiTheme="minorHAnsi" w:hAnsiTheme="minorHAnsi" w:cstheme="minorHAnsi"/>
          <w:sz w:val="22"/>
          <w:szCs w:val="22"/>
        </w:rPr>
        <w:t>per:</w:t>
      </w:r>
    </w:p>
    <w:p w14:paraId="72B2C800" w14:textId="77777777"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acquisizione di servizi professionali di assistenza domiciliare e alla persona;</w:t>
      </w:r>
    </w:p>
    <w:p w14:paraId="4FAFA0EF" w14:textId="77777777"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acquisizione di servizi professionali educativi;</w:t>
      </w:r>
    </w:p>
    <w:p w14:paraId="1FBDD142" w14:textId="77777777"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spese per attività fisiche e ricreative su prescrizione del medico curante;</w:t>
      </w:r>
    </w:p>
    <w:p w14:paraId="5011A20C" w14:textId="089C4D24"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accoglienza presso centri diurni e centri diurni integrati autorizzati limitatamente al pagamento della quota sociale;</w:t>
      </w:r>
    </w:p>
    <w:p w14:paraId="4F8294BA" w14:textId="77777777"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spese di soggiorno, per non oltre 30 giorni nell’arco di un anno presso strutture autorizzate o presso residenze sanitarie assistenziali autorizzate, limitatamente al pagamento della quota sociale;</w:t>
      </w:r>
    </w:p>
    <w:p w14:paraId="5F9092C3" w14:textId="77777777" w:rsidR="00D07A25" w:rsidRPr="00DD6847"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 xml:space="preserve">spese per l’acquisto di integratori alimentari, ausili e protesi non fornito dal servizio sanitario regionale;  </w:t>
      </w:r>
    </w:p>
    <w:p w14:paraId="485B31F5" w14:textId="07AA751C" w:rsidR="00D07A25" w:rsidRDefault="00D07A25" w:rsidP="00774A20">
      <w:pPr>
        <w:pStyle w:val="Default"/>
        <w:numPr>
          <w:ilvl w:val="0"/>
          <w:numId w:val="4"/>
        </w:numPr>
        <w:spacing w:line="276" w:lineRule="auto"/>
        <w:rPr>
          <w:rFonts w:asciiTheme="minorHAnsi" w:hAnsiTheme="minorHAnsi" w:cstheme="minorHAnsi"/>
          <w:sz w:val="22"/>
          <w:szCs w:val="22"/>
        </w:rPr>
      </w:pPr>
      <w:r w:rsidRPr="00DD6847">
        <w:rPr>
          <w:rFonts w:asciiTheme="minorHAnsi" w:hAnsiTheme="minorHAnsi" w:cstheme="minorHAnsi"/>
          <w:sz w:val="22"/>
          <w:szCs w:val="22"/>
        </w:rPr>
        <w:t xml:space="preserve">acquisizione di farmaci da banco o di farmaci prescritti dal medico curante per la patologia </w:t>
      </w:r>
      <w:proofErr w:type="spellStart"/>
      <w:r w:rsidRPr="00DD6847">
        <w:rPr>
          <w:rFonts w:asciiTheme="minorHAnsi" w:hAnsiTheme="minorHAnsi" w:cstheme="minorHAnsi"/>
          <w:sz w:val="22"/>
          <w:szCs w:val="22"/>
        </w:rPr>
        <w:t>fibromialgica</w:t>
      </w:r>
      <w:proofErr w:type="spellEnd"/>
      <w:r w:rsidRPr="00DD6847">
        <w:rPr>
          <w:rFonts w:asciiTheme="minorHAnsi" w:hAnsiTheme="minorHAnsi" w:cstheme="minorHAnsi"/>
          <w:sz w:val="22"/>
          <w:szCs w:val="22"/>
        </w:rPr>
        <w:t xml:space="preserve"> non forniti dal servizio sanitario</w:t>
      </w:r>
      <w:r w:rsidR="00772B5C">
        <w:rPr>
          <w:rFonts w:asciiTheme="minorHAnsi" w:hAnsiTheme="minorHAnsi" w:cstheme="minorHAnsi"/>
          <w:sz w:val="22"/>
          <w:szCs w:val="22"/>
        </w:rPr>
        <w:t>.</w:t>
      </w:r>
      <w:r w:rsidRPr="00DD6847">
        <w:rPr>
          <w:rFonts w:asciiTheme="minorHAnsi" w:hAnsiTheme="minorHAnsi" w:cstheme="minorHAnsi"/>
          <w:sz w:val="22"/>
          <w:szCs w:val="22"/>
        </w:rPr>
        <w:t xml:space="preserve"> </w:t>
      </w:r>
    </w:p>
    <w:p w14:paraId="6D986C27" w14:textId="08397A29" w:rsidR="00D07A25" w:rsidRDefault="00AE6636" w:rsidP="00AE6636">
      <w:pPr>
        <w:pStyle w:val="Default"/>
        <w:spacing w:line="276" w:lineRule="auto"/>
        <w:ind w:left="360"/>
        <w:rPr>
          <w:sz w:val="22"/>
          <w:szCs w:val="22"/>
        </w:rPr>
      </w:pPr>
      <w:r>
        <w:rPr>
          <w:rFonts w:asciiTheme="minorHAnsi" w:hAnsiTheme="minorHAnsi" w:cstheme="minorHAnsi"/>
          <w:sz w:val="22"/>
          <w:szCs w:val="22"/>
        </w:rPr>
        <w:t xml:space="preserve">L’erogazione del beneficio economico  avverrà </w:t>
      </w:r>
      <w:r w:rsidR="00537BB8">
        <w:rPr>
          <w:rFonts w:asciiTheme="minorHAnsi" w:hAnsiTheme="minorHAnsi" w:cstheme="minorHAnsi"/>
          <w:sz w:val="22"/>
          <w:szCs w:val="22"/>
        </w:rPr>
        <w:t xml:space="preserve">nei limiti delle risorse assegnate e </w:t>
      </w:r>
      <w:r w:rsidR="00C47050">
        <w:rPr>
          <w:rFonts w:asciiTheme="minorHAnsi" w:hAnsiTheme="minorHAnsi" w:cstheme="minorHAnsi"/>
          <w:sz w:val="22"/>
          <w:szCs w:val="22"/>
        </w:rPr>
        <w:t>successivamente a</w:t>
      </w:r>
      <w:r>
        <w:rPr>
          <w:rFonts w:asciiTheme="minorHAnsi" w:hAnsiTheme="minorHAnsi" w:cstheme="minorHAnsi"/>
          <w:sz w:val="22"/>
          <w:szCs w:val="22"/>
        </w:rPr>
        <w:t>lla verifica della documentazione di spes</w:t>
      </w:r>
      <w:r w:rsidR="00537BB8">
        <w:rPr>
          <w:rFonts w:asciiTheme="minorHAnsi" w:hAnsiTheme="minorHAnsi" w:cstheme="minorHAnsi"/>
          <w:sz w:val="22"/>
          <w:szCs w:val="22"/>
        </w:rPr>
        <w:t xml:space="preserve">e  di cui sopra </w:t>
      </w:r>
      <w:r w:rsidR="00C47050">
        <w:rPr>
          <w:rFonts w:asciiTheme="minorHAnsi" w:hAnsiTheme="minorHAnsi" w:cstheme="minorHAnsi"/>
          <w:sz w:val="22"/>
          <w:szCs w:val="22"/>
        </w:rPr>
        <w:t xml:space="preserve"> </w:t>
      </w:r>
      <w:r w:rsidR="000758B5">
        <w:rPr>
          <w:rFonts w:asciiTheme="minorHAnsi" w:hAnsiTheme="minorHAnsi" w:cstheme="minorHAnsi"/>
          <w:sz w:val="22"/>
          <w:szCs w:val="22"/>
        </w:rPr>
        <w:t xml:space="preserve">effettivamente </w:t>
      </w:r>
      <w:r w:rsidR="00C47050">
        <w:rPr>
          <w:rFonts w:asciiTheme="minorHAnsi" w:hAnsiTheme="minorHAnsi" w:cstheme="minorHAnsi"/>
          <w:sz w:val="22"/>
          <w:szCs w:val="22"/>
        </w:rPr>
        <w:t>sostenut</w:t>
      </w:r>
      <w:r w:rsidR="00537BB8">
        <w:rPr>
          <w:rFonts w:asciiTheme="minorHAnsi" w:hAnsiTheme="minorHAnsi" w:cstheme="minorHAnsi"/>
          <w:sz w:val="22"/>
          <w:szCs w:val="22"/>
        </w:rPr>
        <w:t>e</w:t>
      </w:r>
      <w:r w:rsidR="00C47050">
        <w:rPr>
          <w:rFonts w:asciiTheme="minorHAnsi" w:hAnsiTheme="minorHAnsi" w:cstheme="minorHAnsi"/>
          <w:sz w:val="22"/>
          <w:szCs w:val="22"/>
        </w:rPr>
        <w:t xml:space="preserve"> nell’anno 202</w:t>
      </w:r>
      <w:r w:rsidR="000758B5">
        <w:rPr>
          <w:rFonts w:asciiTheme="minorHAnsi" w:hAnsiTheme="minorHAnsi" w:cstheme="minorHAnsi"/>
          <w:sz w:val="22"/>
          <w:szCs w:val="22"/>
        </w:rPr>
        <w:t xml:space="preserve">6  e fino al massimo dell’importo riconosciuto. La documentazione per il rimborso dovrà essere presentata  al comune di Quartu </w:t>
      </w:r>
      <w:proofErr w:type="spellStart"/>
      <w:r w:rsidR="000758B5">
        <w:rPr>
          <w:rFonts w:asciiTheme="minorHAnsi" w:hAnsiTheme="minorHAnsi" w:cstheme="minorHAnsi"/>
          <w:sz w:val="22"/>
          <w:szCs w:val="22"/>
        </w:rPr>
        <w:t>S.Elena</w:t>
      </w:r>
      <w:proofErr w:type="spellEnd"/>
      <w:r w:rsidR="000758B5">
        <w:rPr>
          <w:rFonts w:asciiTheme="minorHAnsi" w:hAnsiTheme="minorHAnsi" w:cstheme="minorHAnsi"/>
          <w:sz w:val="22"/>
          <w:szCs w:val="22"/>
        </w:rPr>
        <w:t xml:space="preserve"> entro il 20 gennaio 2027</w:t>
      </w:r>
      <w:r w:rsidR="00537BB8">
        <w:rPr>
          <w:rFonts w:asciiTheme="minorHAnsi" w:hAnsiTheme="minorHAnsi" w:cstheme="minorHAnsi"/>
          <w:sz w:val="22"/>
          <w:szCs w:val="22"/>
        </w:rPr>
        <w:t>.</w:t>
      </w:r>
      <w:r w:rsidR="00C47050">
        <w:rPr>
          <w:rFonts w:asciiTheme="minorHAnsi" w:hAnsiTheme="minorHAnsi" w:cstheme="minorHAnsi"/>
          <w:sz w:val="22"/>
          <w:szCs w:val="22"/>
        </w:rPr>
        <w:t xml:space="preserve"> </w:t>
      </w:r>
    </w:p>
    <w:p w14:paraId="0B7A0071" w14:textId="77777777" w:rsidR="00D07A25" w:rsidRDefault="00D07A25" w:rsidP="00D07A25">
      <w:pPr>
        <w:pStyle w:val="Default"/>
        <w:spacing w:line="276" w:lineRule="auto"/>
        <w:rPr>
          <w:sz w:val="22"/>
          <w:szCs w:val="22"/>
        </w:rPr>
      </w:pPr>
    </w:p>
    <w:p w14:paraId="400A6F32" w14:textId="37E08858" w:rsidR="00D07A25" w:rsidRDefault="00774A20" w:rsidP="00774A20">
      <w:pPr>
        <w:pStyle w:val="Default"/>
        <w:tabs>
          <w:tab w:val="left" w:pos="3243"/>
        </w:tabs>
        <w:spacing w:line="360" w:lineRule="auto"/>
        <w:jc w:val="both"/>
        <w:rPr>
          <w:rFonts w:asciiTheme="minorHAnsi" w:hAnsiTheme="minorHAnsi" w:cstheme="minorHAnsi"/>
          <w:b/>
          <w:sz w:val="22"/>
          <w:szCs w:val="22"/>
        </w:rPr>
      </w:pPr>
      <w:r>
        <w:rPr>
          <w:rFonts w:asciiTheme="minorHAnsi" w:hAnsiTheme="minorHAnsi" w:cstheme="minorHAnsi"/>
          <w:b/>
          <w:sz w:val="22"/>
          <w:szCs w:val="22"/>
        </w:rPr>
        <w:tab/>
      </w:r>
    </w:p>
    <w:p w14:paraId="64DC8A46" w14:textId="3964E776" w:rsidR="00D07A25" w:rsidRDefault="008A09D1" w:rsidP="0026402E">
      <w:pPr>
        <w:pStyle w:val="Default"/>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w:t>
      </w:r>
      <w:r w:rsidR="00D07A25">
        <w:rPr>
          <w:rFonts w:asciiTheme="minorHAnsi" w:hAnsiTheme="minorHAnsi" w:cstheme="minorHAnsi"/>
          <w:b/>
          <w:sz w:val="22"/>
          <w:szCs w:val="22"/>
        </w:rPr>
        <w:t>ART.</w:t>
      </w:r>
      <w:r>
        <w:rPr>
          <w:rFonts w:asciiTheme="minorHAnsi" w:hAnsiTheme="minorHAnsi" w:cstheme="minorHAnsi"/>
          <w:b/>
          <w:sz w:val="22"/>
          <w:szCs w:val="22"/>
        </w:rPr>
        <w:t xml:space="preserve"> </w:t>
      </w:r>
      <w:r w:rsidR="00772B5C">
        <w:rPr>
          <w:rFonts w:asciiTheme="minorHAnsi" w:hAnsiTheme="minorHAnsi" w:cstheme="minorHAnsi"/>
          <w:b/>
          <w:sz w:val="22"/>
          <w:szCs w:val="22"/>
        </w:rPr>
        <w:t>5</w:t>
      </w:r>
      <w:r w:rsidR="00D07A25">
        <w:rPr>
          <w:rFonts w:asciiTheme="minorHAnsi" w:hAnsiTheme="minorHAnsi" w:cstheme="minorHAnsi"/>
          <w:b/>
          <w:sz w:val="22"/>
          <w:szCs w:val="22"/>
        </w:rPr>
        <w:t xml:space="preserve"> TERMINI E MODALITA’ DI PRESENTAZIONE DELLE </w:t>
      </w:r>
      <w:r>
        <w:rPr>
          <w:rFonts w:asciiTheme="minorHAnsi" w:hAnsiTheme="minorHAnsi" w:cstheme="minorHAnsi"/>
          <w:b/>
          <w:sz w:val="22"/>
          <w:szCs w:val="22"/>
        </w:rPr>
        <w:t>DOMANDE</w:t>
      </w:r>
    </w:p>
    <w:p w14:paraId="3C2F9A9A" w14:textId="1FFE0FB1" w:rsidR="00554622" w:rsidRDefault="00D07A25" w:rsidP="0026402E">
      <w:pPr>
        <w:pStyle w:val="Default"/>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                                                     </w:t>
      </w:r>
    </w:p>
    <w:p w14:paraId="708C643A" w14:textId="461E095E" w:rsidR="00216FE0" w:rsidRDefault="00216FE0" w:rsidP="00091135">
      <w:pPr>
        <w:pStyle w:val="Default"/>
        <w:spacing w:line="276" w:lineRule="auto"/>
        <w:jc w:val="both"/>
        <w:rPr>
          <w:rFonts w:asciiTheme="minorHAnsi" w:hAnsiTheme="minorHAnsi" w:cstheme="minorHAnsi"/>
          <w:sz w:val="22"/>
          <w:szCs w:val="22"/>
        </w:rPr>
      </w:pPr>
      <w:r w:rsidRPr="00216FE0">
        <w:rPr>
          <w:rFonts w:asciiTheme="minorHAnsi" w:hAnsiTheme="minorHAnsi" w:cstheme="minorHAnsi"/>
          <w:sz w:val="22"/>
          <w:szCs w:val="22"/>
        </w:rPr>
        <w:t xml:space="preserve">La </w:t>
      </w:r>
      <w:r>
        <w:rPr>
          <w:rFonts w:asciiTheme="minorHAnsi" w:hAnsiTheme="minorHAnsi" w:cstheme="minorHAnsi"/>
          <w:sz w:val="22"/>
          <w:szCs w:val="22"/>
        </w:rPr>
        <w:t xml:space="preserve">domanda per la concessione del sostegno economico (IRF) deve essere sottoscritta dal beneficiario o dal suo rappresentante legale, e </w:t>
      </w:r>
      <w:r w:rsidR="004902B5">
        <w:rPr>
          <w:rFonts w:asciiTheme="minorHAnsi" w:hAnsiTheme="minorHAnsi" w:cstheme="minorHAnsi"/>
          <w:sz w:val="22"/>
          <w:szCs w:val="22"/>
        </w:rPr>
        <w:t xml:space="preserve"> corredata dalla attestazione ISEE sociosanitario in corso di validità unitamente alla certificazione medica attestante la diagnosi di “fibromialgia” </w:t>
      </w:r>
      <w:r w:rsidR="005C4A3E">
        <w:rPr>
          <w:rFonts w:asciiTheme="minorHAnsi" w:hAnsiTheme="minorHAnsi" w:cstheme="minorHAnsi"/>
          <w:sz w:val="22"/>
          <w:szCs w:val="22"/>
        </w:rPr>
        <w:t xml:space="preserve">nonché del documento di riconoscimento e della tessera sanitaria  </w:t>
      </w:r>
      <w:r w:rsidR="004902B5">
        <w:rPr>
          <w:rFonts w:asciiTheme="minorHAnsi" w:hAnsiTheme="minorHAnsi" w:cstheme="minorHAnsi"/>
          <w:sz w:val="22"/>
          <w:szCs w:val="22"/>
        </w:rPr>
        <w:t xml:space="preserve">e  </w:t>
      </w:r>
      <w:r>
        <w:rPr>
          <w:rFonts w:asciiTheme="minorHAnsi" w:hAnsiTheme="minorHAnsi" w:cstheme="minorHAnsi"/>
          <w:sz w:val="22"/>
          <w:szCs w:val="22"/>
        </w:rPr>
        <w:t>presentata al  Comune entro</w:t>
      </w:r>
      <w:r w:rsidR="00091135">
        <w:rPr>
          <w:rFonts w:asciiTheme="minorHAnsi" w:hAnsiTheme="minorHAnsi" w:cstheme="minorHAnsi"/>
          <w:sz w:val="22"/>
          <w:szCs w:val="22"/>
        </w:rPr>
        <w:t xml:space="preserve"> e non oltre </w:t>
      </w:r>
      <w:r>
        <w:rPr>
          <w:rFonts w:asciiTheme="minorHAnsi" w:hAnsiTheme="minorHAnsi" w:cstheme="minorHAnsi"/>
          <w:sz w:val="22"/>
          <w:szCs w:val="22"/>
        </w:rPr>
        <w:t xml:space="preserve"> il 30 aprile 202</w:t>
      </w:r>
      <w:r w:rsidR="00D87FFD">
        <w:rPr>
          <w:rFonts w:asciiTheme="minorHAnsi" w:hAnsiTheme="minorHAnsi" w:cstheme="minorHAnsi"/>
          <w:sz w:val="22"/>
          <w:szCs w:val="22"/>
        </w:rPr>
        <w:t>6</w:t>
      </w:r>
      <w:r w:rsidR="00774A20">
        <w:rPr>
          <w:rFonts w:asciiTheme="minorHAnsi" w:hAnsiTheme="minorHAnsi" w:cstheme="minorHAnsi"/>
          <w:sz w:val="22"/>
          <w:szCs w:val="22"/>
        </w:rPr>
        <w:t xml:space="preserve"> </w:t>
      </w:r>
      <w:r w:rsidR="00F24615">
        <w:rPr>
          <w:rFonts w:asciiTheme="minorHAnsi" w:hAnsiTheme="minorHAnsi" w:cstheme="minorHAnsi"/>
          <w:sz w:val="22"/>
          <w:szCs w:val="22"/>
        </w:rPr>
        <w:t xml:space="preserve">cliccando il seguente link: </w:t>
      </w:r>
      <w:hyperlink r:id="rId8" w:history="1">
        <w:r w:rsidR="00F24615" w:rsidRPr="00F24615">
          <w:rPr>
            <w:rStyle w:val="Collegamentoipertestuale"/>
            <w:rFonts w:asciiTheme="minorHAnsi" w:hAnsiTheme="minorHAnsi" w:cstheme="minorHAnsi"/>
            <w:sz w:val="22"/>
            <w:szCs w:val="22"/>
          </w:rPr>
          <w:t>Nuova Domanda</w:t>
        </w:r>
      </w:hyperlink>
    </w:p>
    <w:p w14:paraId="675D0FA9" w14:textId="7CC25D65" w:rsidR="0021636E" w:rsidRDefault="004902B5" w:rsidP="00091135">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Per coloro che hanno beneficiato del contributo nell’anno 202</w:t>
      </w:r>
      <w:r w:rsidR="000758B5">
        <w:rPr>
          <w:rFonts w:asciiTheme="minorHAnsi" w:hAnsiTheme="minorHAnsi" w:cstheme="minorHAnsi"/>
          <w:sz w:val="22"/>
          <w:szCs w:val="22"/>
        </w:rPr>
        <w:t>5</w:t>
      </w:r>
      <w:r>
        <w:rPr>
          <w:rFonts w:asciiTheme="minorHAnsi" w:hAnsiTheme="minorHAnsi" w:cstheme="minorHAnsi"/>
          <w:sz w:val="22"/>
          <w:szCs w:val="22"/>
        </w:rPr>
        <w:t xml:space="preserve"> sarà considerata valida la domanda già presentata e la certificazione medica già inviata,</w:t>
      </w:r>
      <w:r w:rsidR="0021636E">
        <w:rPr>
          <w:rFonts w:asciiTheme="minorHAnsi" w:hAnsiTheme="minorHAnsi" w:cstheme="minorHAnsi"/>
          <w:sz w:val="22"/>
          <w:szCs w:val="22"/>
        </w:rPr>
        <w:t xml:space="preserve"> </w:t>
      </w:r>
      <w:r>
        <w:rPr>
          <w:rFonts w:asciiTheme="minorHAnsi" w:hAnsiTheme="minorHAnsi" w:cstheme="minorHAnsi"/>
          <w:sz w:val="22"/>
          <w:szCs w:val="22"/>
        </w:rPr>
        <w:t xml:space="preserve"> </w:t>
      </w:r>
      <w:r w:rsidR="0021636E">
        <w:rPr>
          <w:rFonts w:asciiTheme="minorHAnsi" w:hAnsiTheme="minorHAnsi" w:cstheme="minorHAnsi"/>
          <w:sz w:val="22"/>
          <w:szCs w:val="22"/>
        </w:rPr>
        <w:t xml:space="preserve">e pertanto dovrà essere trasmessa </w:t>
      </w:r>
      <w:r w:rsidR="00091135">
        <w:rPr>
          <w:rFonts w:asciiTheme="minorHAnsi" w:hAnsiTheme="minorHAnsi" w:cstheme="minorHAnsi"/>
          <w:sz w:val="22"/>
          <w:szCs w:val="22"/>
        </w:rPr>
        <w:t>entro e non oltre il 30 aprile 202</w:t>
      </w:r>
      <w:r w:rsidR="00D87FFD">
        <w:rPr>
          <w:rFonts w:asciiTheme="minorHAnsi" w:hAnsiTheme="minorHAnsi" w:cstheme="minorHAnsi"/>
          <w:sz w:val="22"/>
          <w:szCs w:val="22"/>
        </w:rPr>
        <w:t>6</w:t>
      </w:r>
      <w:r w:rsidR="00091135">
        <w:rPr>
          <w:rFonts w:asciiTheme="minorHAnsi" w:hAnsiTheme="minorHAnsi" w:cstheme="minorHAnsi"/>
          <w:sz w:val="22"/>
          <w:szCs w:val="22"/>
        </w:rPr>
        <w:t xml:space="preserve"> </w:t>
      </w:r>
      <w:r w:rsidR="00AF7F57">
        <w:rPr>
          <w:rFonts w:asciiTheme="minorHAnsi" w:hAnsiTheme="minorHAnsi" w:cstheme="minorHAnsi"/>
          <w:sz w:val="22"/>
          <w:szCs w:val="22"/>
        </w:rPr>
        <w:t>con</w:t>
      </w:r>
      <w:r w:rsidR="0021636E">
        <w:rPr>
          <w:rFonts w:asciiTheme="minorHAnsi" w:hAnsiTheme="minorHAnsi" w:cstheme="minorHAnsi"/>
          <w:sz w:val="22"/>
          <w:szCs w:val="22"/>
        </w:rPr>
        <w:t xml:space="preserve">  l’attestazione ISEE </w:t>
      </w:r>
      <w:r w:rsidR="005C4A3E">
        <w:rPr>
          <w:rFonts w:asciiTheme="minorHAnsi" w:hAnsiTheme="minorHAnsi" w:cstheme="minorHAnsi"/>
          <w:sz w:val="22"/>
          <w:szCs w:val="22"/>
        </w:rPr>
        <w:t>aggiornata,</w:t>
      </w:r>
      <w:r w:rsidR="0021636E">
        <w:rPr>
          <w:rFonts w:asciiTheme="minorHAnsi" w:hAnsiTheme="minorHAnsi" w:cstheme="minorHAnsi"/>
          <w:sz w:val="22"/>
          <w:szCs w:val="22"/>
        </w:rPr>
        <w:t xml:space="preserve"> cliccando il seguente lin</w:t>
      </w:r>
      <w:r w:rsidR="00AF7F57">
        <w:rPr>
          <w:rFonts w:asciiTheme="minorHAnsi" w:hAnsiTheme="minorHAnsi" w:cstheme="minorHAnsi"/>
          <w:sz w:val="22"/>
          <w:szCs w:val="22"/>
        </w:rPr>
        <w:t xml:space="preserve">k: </w:t>
      </w:r>
      <w:hyperlink r:id="rId9" w:history="1">
        <w:r w:rsidR="00AF7F57" w:rsidRPr="00AF7F57">
          <w:rPr>
            <w:rStyle w:val="Collegamentoipertestuale"/>
            <w:rFonts w:asciiTheme="minorHAnsi" w:hAnsiTheme="minorHAnsi" w:cstheme="minorHAnsi"/>
            <w:sz w:val="22"/>
            <w:szCs w:val="22"/>
          </w:rPr>
          <w:t>Modulo di conferma</w:t>
        </w:r>
      </w:hyperlink>
    </w:p>
    <w:p w14:paraId="33EFFA0E" w14:textId="484AA27F" w:rsidR="00E860F5" w:rsidRDefault="0021636E" w:rsidP="00091135">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 </w:t>
      </w:r>
      <w:r w:rsidR="00E860F5">
        <w:rPr>
          <w:rFonts w:asciiTheme="minorHAnsi" w:hAnsiTheme="minorHAnsi" w:cstheme="minorHAnsi"/>
          <w:sz w:val="22"/>
          <w:szCs w:val="22"/>
        </w:rPr>
        <w:t>Qualora non venga prodotta l’</w:t>
      </w:r>
      <w:r w:rsidR="009F0E92">
        <w:rPr>
          <w:rFonts w:asciiTheme="minorHAnsi" w:hAnsiTheme="minorHAnsi" w:cstheme="minorHAnsi"/>
          <w:sz w:val="22"/>
          <w:szCs w:val="22"/>
        </w:rPr>
        <w:t>attestazione</w:t>
      </w:r>
      <w:r w:rsidR="00E860F5">
        <w:rPr>
          <w:rFonts w:asciiTheme="minorHAnsi" w:hAnsiTheme="minorHAnsi" w:cstheme="minorHAnsi"/>
          <w:sz w:val="22"/>
          <w:szCs w:val="22"/>
        </w:rPr>
        <w:t xml:space="preserve"> suddetta verrà applicata la massima decurtazione del contributo.</w:t>
      </w:r>
    </w:p>
    <w:p w14:paraId="3DFA1222" w14:textId="3D111813" w:rsidR="004902B5" w:rsidRDefault="00E860F5" w:rsidP="00091135">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Resta inteso che nel caso in cui sia sopravvenuta la perdita de</w:t>
      </w:r>
      <w:r w:rsidR="005C4A3E">
        <w:rPr>
          <w:rFonts w:asciiTheme="minorHAnsi" w:hAnsiTheme="minorHAnsi" w:cstheme="minorHAnsi"/>
          <w:sz w:val="22"/>
          <w:szCs w:val="22"/>
        </w:rPr>
        <w:t>l</w:t>
      </w:r>
      <w:r>
        <w:rPr>
          <w:rFonts w:asciiTheme="minorHAnsi" w:hAnsiTheme="minorHAnsi" w:cstheme="minorHAnsi"/>
          <w:sz w:val="22"/>
          <w:szCs w:val="22"/>
        </w:rPr>
        <w:t xml:space="preserve"> requisito sanitario </w:t>
      </w:r>
      <w:r w:rsidR="005C4A3E">
        <w:rPr>
          <w:rFonts w:asciiTheme="minorHAnsi" w:hAnsiTheme="minorHAnsi" w:cstheme="minorHAnsi"/>
          <w:sz w:val="22"/>
          <w:szCs w:val="22"/>
        </w:rPr>
        <w:t>è fatto obbligo darne comunicazione al Comune.</w:t>
      </w:r>
      <w:r>
        <w:rPr>
          <w:rFonts w:asciiTheme="minorHAnsi" w:hAnsiTheme="minorHAnsi" w:cstheme="minorHAnsi"/>
          <w:sz w:val="22"/>
          <w:szCs w:val="22"/>
        </w:rPr>
        <w:t xml:space="preserve">                                           </w:t>
      </w:r>
      <w:r w:rsidR="009F0E92">
        <w:rPr>
          <w:rFonts w:asciiTheme="minorHAnsi" w:hAnsiTheme="minorHAnsi" w:cstheme="minorHAnsi"/>
          <w:sz w:val="22"/>
          <w:szCs w:val="22"/>
        </w:rPr>
        <w:t xml:space="preserve"> </w:t>
      </w:r>
    </w:p>
    <w:p w14:paraId="7DFC5EEB" w14:textId="77777777" w:rsidR="00AD7115" w:rsidRDefault="00AD7115" w:rsidP="0026402E">
      <w:pPr>
        <w:pStyle w:val="Default"/>
        <w:spacing w:line="360" w:lineRule="auto"/>
        <w:jc w:val="both"/>
        <w:rPr>
          <w:rFonts w:asciiTheme="minorHAnsi" w:hAnsiTheme="minorHAnsi" w:cstheme="minorHAnsi"/>
          <w:sz w:val="22"/>
          <w:szCs w:val="22"/>
        </w:rPr>
      </w:pPr>
    </w:p>
    <w:p w14:paraId="0528E018" w14:textId="1374B568" w:rsidR="00554622" w:rsidRDefault="00E5225D" w:rsidP="00D87FFD">
      <w:pPr>
        <w:pStyle w:val="Default"/>
        <w:spacing w:line="276" w:lineRule="auto"/>
        <w:rPr>
          <w:rFonts w:ascii="Arial" w:hAnsi="Arial" w:cs="Arial"/>
          <w:sz w:val="22"/>
          <w:szCs w:val="22"/>
        </w:rPr>
      </w:pPr>
      <w:r>
        <w:rPr>
          <w:sz w:val="22"/>
          <w:szCs w:val="22"/>
        </w:rPr>
        <w:t xml:space="preserve">  </w:t>
      </w:r>
    </w:p>
    <w:p w14:paraId="0C299D4A" w14:textId="613FE5F2" w:rsidR="00554622" w:rsidRPr="005C4A3E" w:rsidRDefault="00554622" w:rsidP="00554622">
      <w:pPr>
        <w:suppressAutoHyphens w:val="0"/>
        <w:autoSpaceDE w:val="0"/>
        <w:autoSpaceDN w:val="0"/>
        <w:adjustRightInd w:val="0"/>
        <w:jc w:val="center"/>
        <w:rPr>
          <w:rFonts w:asciiTheme="minorHAnsi" w:eastAsiaTheme="minorHAnsi" w:hAnsiTheme="minorHAnsi" w:cstheme="minorHAnsi"/>
          <w:color w:val="000000"/>
          <w:sz w:val="22"/>
          <w:szCs w:val="22"/>
          <w:lang w:eastAsia="en-US"/>
        </w:rPr>
      </w:pPr>
      <w:r w:rsidRPr="005C4A3E">
        <w:rPr>
          <w:rFonts w:asciiTheme="minorHAnsi" w:eastAsiaTheme="minorHAnsi" w:hAnsiTheme="minorHAnsi" w:cstheme="minorHAnsi"/>
          <w:b/>
          <w:bCs/>
          <w:color w:val="000000"/>
          <w:sz w:val="22"/>
          <w:szCs w:val="22"/>
          <w:lang w:eastAsia="en-US"/>
        </w:rPr>
        <w:t xml:space="preserve">ART. </w:t>
      </w:r>
      <w:r w:rsidR="00772B5C">
        <w:rPr>
          <w:rFonts w:asciiTheme="minorHAnsi" w:eastAsiaTheme="minorHAnsi" w:hAnsiTheme="minorHAnsi" w:cstheme="minorHAnsi"/>
          <w:b/>
          <w:bCs/>
          <w:color w:val="000000"/>
          <w:sz w:val="22"/>
          <w:szCs w:val="22"/>
          <w:lang w:eastAsia="en-US"/>
        </w:rPr>
        <w:t>6</w:t>
      </w:r>
      <w:r w:rsidRPr="005C4A3E">
        <w:rPr>
          <w:rFonts w:asciiTheme="minorHAnsi" w:eastAsiaTheme="minorHAnsi" w:hAnsiTheme="minorHAnsi" w:cstheme="minorHAnsi"/>
          <w:b/>
          <w:bCs/>
          <w:color w:val="000000"/>
          <w:sz w:val="22"/>
          <w:szCs w:val="22"/>
          <w:lang w:eastAsia="en-US"/>
        </w:rPr>
        <w:t xml:space="preserve"> - CONTROLLI</w:t>
      </w:r>
    </w:p>
    <w:p w14:paraId="3383C593" w14:textId="77777777" w:rsidR="00554622" w:rsidRPr="005C4A3E" w:rsidRDefault="00554622" w:rsidP="00772B5C">
      <w:pPr>
        <w:spacing w:line="276" w:lineRule="auto"/>
        <w:jc w:val="both"/>
        <w:rPr>
          <w:rFonts w:asciiTheme="minorHAnsi" w:eastAsiaTheme="minorHAnsi" w:hAnsiTheme="minorHAnsi" w:cstheme="minorHAnsi"/>
          <w:color w:val="000000"/>
          <w:sz w:val="22"/>
          <w:szCs w:val="22"/>
          <w:lang w:eastAsia="en-US"/>
        </w:rPr>
      </w:pPr>
      <w:r w:rsidRPr="005C4A3E">
        <w:rPr>
          <w:rFonts w:asciiTheme="minorHAnsi" w:eastAsiaTheme="minorHAnsi" w:hAnsiTheme="minorHAnsi" w:cstheme="minorHAnsi"/>
          <w:color w:val="000000"/>
          <w:sz w:val="22"/>
          <w:szCs w:val="22"/>
          <w:lang w:eastAsia="en-US"/>
        </w:rPr>
        <w:t>Si ricorda che, a norma degli artt. 75 e 76 del D.P.R. 28/12/2000, n. 445 e successive modificazioni ed integrazioni, chi rilascia dichiarazioni mendaci è punito ai sensi del codice penale e delle leggi speciali in materia e decade dai benefici eventualmente conseguenti al provvedimento emanato sulla base della dichiarazione non veritiera.</w:t>
      </w:r>
    </w:p>
    <w:p w14:paraId="613F59E3" w14:textId="77777777" w:rsidR="00554622" w:rsidRPr="005C4A3E" w:rsidRDefault="00554622" w:rsidP="00772B5C">
      <w:pPr>
        <w:spacing w:line="276" w:lineRule="auto"/>
        <w:jc w:val="both"/>
        <w:rPr>
          <w:rFonts w:asciiTheme="minorHAnsi" w:hAnsiTheme="minorHAnsi" w:cstheme="minorHAnsi"/>
          <w:sz w:val="22"/>
          <w:szCs w:val="22"/>
        </w:rPr>
      </w:pPr>
    </w:p>
    <w:p w14:paraId="5668503A" w14:textId="77777777" w:rsidR="00554622" w:rsidRPr="005C4A3E" w:rsidRDefault="00554622" w:rsidP="00772B5C">
      <w:pPr>
        <w:spacing w:line="276" w:lineRule="auto"/>
        <w:jc w:val="center"/>
        <w:rPr>
          <w:rFonts w:asciiTheme="minorHAnsi" w:hAnsiTheme="minorHAnsi" w:cstheme="minorHAnsi"/>
          <w:b/>
          <w:bCs/>
          <w:sz w:val="22"/>
          <w:szCs w:val="22"/>
        </w:rPr>
      </w:pPr>
      <w:r w:rsidRPr="005C4A3E">
        <w:rPr>
          <w:rFonts w:asciiTheme="minorHAnsi" w:hAnsiTheme="minorHAnsi" w:cstheme="minorHAnsi"/>
          <w:b/>
          <w:bCs/>
          <w:sz w:val="22"/>
          <w:szCs w:val="22"/>
        </w:rPr>
        <w:t>ART. 7 - PUBBLICITÀ DEL BANDO</w:t>
      </w:r>
    </w:p>
    <w:p w14:paraId="7ADA9716" w14:textId="77777777" w:rsidR="00554622" w:rsidRPr="005C4A3E" w:rsidRDefault="00554622" w:rsidP="00772B5C">
      <w:pPr>
        <w:spacing w:line="276" w:lineRule="auto"/>
        <w:jc w:val="both"/>
        <w:rPr>
          <w:rFonts w:asciiTheme="minorHAnsi" w:hAnsiTheme="minorHAnsi" w:cstheme="minorHAnsi"/>
          <w:sz w:val="22"/>
          <w:szCs w:val="22"/>
        </w:rPr>
      </w:pPr>
      <w:r w:rsidRPr="005C4A3E">
        <w:rPr>
          <w:rFonts w:asciiTheme="minorHAnsi" w:hAnsiTheme="minorHAnsi" w:cstheme="minorHAnsi"/>
          <w:sz w:val="22"/>
          <w:szCs w:val="22"/>
        </w:rPr>
        <w:t>Copia del presente bando è a disposizione dei cittadini affinché ne possano prendere visione, ai sensi della Legge 7 agosto 1990 n. 241 e successive modificazioni, presso l’albo pretorio.</w:t>
      </w:r>
    </w:p>
    <w:p w14:paraId="2EE314EA" w14:textId="77777777" w:rsidR="00554622" w:rsidRPr="005C4A3E" w:rsidRDefault="00554622" w:rsidP="00772B5C">
      <w:pPr>
        <w:spacing w:line="276" w:lineRule="auto"/>
        <w:jc w:val="both"/>
        <w:rPr>
          <w:rFonts w:asciiTheme="minorHAnsi" w:hAnsiTheme="minorHAnsi" w:cstheme="minorHAnsi"/>
        </w:rPr>
      </w:pPr>
    </w:p>
    <w:p w14:paraId="13938094" w14:textId="5FBE16F7" w:rsidR="00423900" w:rsidRPr="00423900" w:rsidRDefault="00423900" w:rsidP="00772B5C">
      <w:pPr>
        <w:spacing w:line="276" w:lineRule="auto"/>
        <w:jc w:val="center"/>
        <w:rPr>
          <w:rFonts w:ascii="Arial" w:hAnsi="Arial" w:cs="Arial"/>
          <w:b/>
          <w:bCs/>
        </w:rPr>
      </w:pPr>
    </w:p>
    <w:p w14:paraId="73D54A82" w14:textId="77777777" w:rsidR="00772B5C" w:rsidRPr="00423900" w:rsidRDefault="00772B5C">
      <w:pPr>
        <w:spacing w:line="276" w:lineRule="auto"/>
        <w:jc w:val="center"/>
        <w:rPr>
          <w:rFonts w:ascii="Arial" w:hAnsi="Arial" w:cs="Arial"/>
          <w:b/>
          <w:bCs/>
        </w:rPr>
      </w:pPr>
    </w:p>
    <w:sectPr w:rsidR="00772B5C" w:rsidRPr="00423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1325E"/>
    <w:multiLevelType w:val="hybridMultilevel"/>
    <w:tmpl w:val="9F0888C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83F0796"/>
    <w:multiLevelType w:val="hybridMultilevel"/>
    <w:tmpl w:val="88828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A39544B"/>
    <w:multiLevelType w:val="hybridMultilevel"/>
    <w:tmpl w:val="3A6EF1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A078B8"/>
    <w:multiLevelType w:val="hybridMultilevel"/>
    <w:tmpl w:val="F1F0398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3A"/>
    <w:rsid w:val="0000179F"/>
    <w:rsid w:val="00007613"/>
    <w:rsid w:val="00045CEE"/>
    <w:rsid w:val="000504E4"/>
    <w:rsid w:val="000758B5"/>
    <w:rsid w:val="0008708F"/>
    <w:rsid w:val="00091135"/>
    <w:rsid w:val="000A0C19"/>
    <w:rsid w:val="000A3622"/>
    <w:rsid w:val="000C1399"/>
    <w:rsid w:val="000F21C0"/>
    <w:rsid w:val="000F2331"/>
    <w:rsid w:val="000F6DB9"/>
    <w:rsid w:val="0014682B"/>
    <w:rsid w:val="00157C9D"/>
    <w:rsid w:val="00161396"/>
    <w:rsid w:val="0019797B"/>
    <w:rsid w:val="001B2C82"/>
    <w:rsid w:val="001C276C"/>
    <w:rsid w:val="001D2275"/>
    <w:rsid w:val="001D2C3A"/>
    <w:rsid w:val="001E0477"/>
    <w:rsid w:val="001E3343"/>
    <w:rsid w:val="002048D4"/>
    <w:rsid w:val="0021636E"/>
    <w:rsid w:val="00216FE0"/>
    <w:rsid w:val="002252AB"/>
    <w:rsid w:val="00236128"/>
    <w:rsid w:val="0026402E"/>
    <w:rsid w:val="002911CF"/>
    <w:rsid w:val="002A2421"/>
    <w:rsid w:val="002F6A59"/>
    <w:rsid w:val="003158AA"/>
    <w:rsid w:val="0032515A"/>
    <w:rsid w:val="003565B3"/>
    <w:rsid w:val="003A10AB"/>
    <w:rsid w:val="003D2038"/>
    <w:rsid w:val="003D5749"/>
    <w:rsid w:val="00400884"/>
    <w:rsid w:val="00423900"/>
    <w:rsid w:val="004857F9"/>
    <w:rsid w:val="004902B5"/>
    <w:rsid w:val="004A0073"/>
    <w:rsid w:val="004D028B"/>
    <w:rsid w:val="0050264B"/>
    <w:rsid w:val="00512590"/>
    <w:rsid w:val="00524387"/>
    <w:rsid w:val="00537BB8"/>
    <w:rsid w:val="0054222D"/>
    <w:rsid w:val="00554622"/>
    <w:rsid w:val="005C38B4"/>
    <w:rsid w:val="005C4A3E"/>
    <w:rsid w:val="005D534A"/>
    <w:rsid w:val="00652E08"/>
    <w:rsid w:val="00652FE8"/>
    <w:rsid w:val="0066343A"/>
    <w:rsid w:val="006B113F"/>
    <w:rsid w:val="006D0B69"/>
    <w:rsid w:val="006E1F1C"/>
    <w:rsid w:val="006E31E1"/>
    <w:rsid w:val="006F1BB2"/>
    <w:rsid w:val="00772B5C"/>
    <w:rsid w:val="00774A20"/>
    <w:rsid w:val="007A34F8"/>
    <w:rsid w:val="007B5E4E"/>
    <w:rsid w:val="007C034B"/>
    <w:rsid w:val="007C50BA"/>
    <w:rsid w:val="007C5E5E"/>
    <w:rsid w:val="00825C20"/>
    <w:rsid w:val="00887421"/>
    <w:rsid w:val="008A09D1"/>
    <w:rsid w:val="008A14FB"/>
    <w:rsid w:val="008B34D8"/>
    <w:rsid w:val="008C3C5A"/>
    <w:rsid w:val="008F695E"/>
    <w:rsid w:val="009240AA"/>
    <w:rsid w:val="009311B0"/>
    <w:rsid w:val="0095623A"/>
    <w:rsid w:val="009645CA"/>
    <w:rsid w:val="009B41DE"/>
    <w:rsid w:val="009C3CA4"/>
    <w:rsid w:val="009E4358"/>
    <w:rsid w:val="009E4CA2"/>
    <w:rsid w:val="009F0E92"/>
    <w:rsid w:val="00A013CB"/>
    <w:rsid w:val="00A2337C"/>
    <w:rsid w:val="00A4764A"/>
    <w:rsid w:val="00A54236"/>
    <w:rsid w:val="00A75229"/>
    <w:rsid w:val="00A832B7"/>
    <w:rsid w:val="00AA246B"/>
    <w:rsid w:val="00AD7115"/>
    <w:rsid w:val="00AE6636"/>
    <w:rsid w:val="00AF7F57"/>
    <w:rsid w:val="00B430CF"/>
    <w:rsid w:val="00B81B6D"/>
    <w:rsid w:val="00BD519A"/>
    <w:rsid w:val="00C327C7"/>
    <w:rsid w:val="00C47050"/>
    <w:rsid w:val="00CC20D6"/>
    <w:rsid w:val="00CC4B34"/>
    <w:rsid w:val="00D02423"/>
    <w:rsid w:val="00D07A25"/>
    <w:rsid w:val="00D41E63"/>
    <w:rsid w:val="00D464FC"/>
    <w:rsid w:val="00D635DD"/>
    <w:rsid w:val="00D709A9"/>
    <w:rsid w:val="00D70E8E"/>
    <w:rsid w:val="00D74682"/>
    <w:rsid w:val="00D87FFD"/>
    <w:rsid w:val="00D96D09"/>
    <w:rsid w:val="00DB6FDB"/>
    <w:rsid w:val="00DC59D2"/>
    <w:rsid w:val="00DD6847"/>
    <w:rsid w:val="00DE5258"/>
    <w:rsid w:val="00E006DA"/>
    <w:rsid w:val="00E10489"/>
    <w:rsid w:val="00E20B77"/>
    <w:rsid w:val="00E5225D"/>
    <w:rsid w:val="00E57A52"/>
    <w:rsid w:val="00E73C81"/>
    <w:rsid w:val="00E860F5"/>
    <w:rsid w:val="00ED3425"/>
    <w:rsid w:val="00ED3C13"/>
    <w:rsid w:val="00F24615"/>
    <w:rsid w:val="00F64D8E"/>
    <w:rsid w:val="00F72FEE"/>
    <w:rsid w:val="00F83162"/>
    <w:rsid w:val="00F949C1"/>
    <w:rsid w:val="00FD5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61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43A"/>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rsid w:val="0066343A"/>
    <w:pPr>
      <w:tabs>
        <w:tab w:val="center" w:pos="4819"/>
        <w:tab w:val="right" w:pos="9638"/>
      </w:tabs>
    </w:pPr>
  </w:style>
  <w:style w:type="paragraph" w:styleId="Corpotesto">
    <w:name w:val="Body Text"/>
    <w:basedOn w:val="Normale"/>
    <w:link w:val="CorpotestoCarattere"/>
    <w:uiPriority w:val="99"/>
    <w:semiHidden/>
    <w:unhideWhenUsed/>
    <w:rsid w:val="0066343A"/>
    <w:pPr>
      <w:spacing w:after="120"/>
    </w:pPr>
  </w:style>
  <w:style w:type="character" w:customStyle="1" w:styleId="CorpotestoCarattere">
    <w:name w:val="Corpo testo Carattere"/>
    <w:basedOn w:val="Carpredefinitoparagrafo"/>
    <w:link w:val="Corpotesto"/>
    <w:uiPriority w:val="99"/>
    <w:semiHidden/>
    <w:rsid w:val="0066343A"/>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B430CF"/>
    <w:pPr>
      <w:ind w:left="720"/>
      <w:contextualSpacing/>
    </w:pPr>
  </w:style>
  <w:style w:type="paragraph" w:customStyle="1" w:styleId="Default">
    <w:name w:val="Default"/>
    <w:rsid w:val="000A3622"/>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8A14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14FB"/>
    <w:rPr>
      <w:rFonts w:ascii="Tahoma" w:eastAsia="Times New Roman" w:hAnsi="Tahoma" w:cs="Tahoma"/>
      <w:sz w:val="16"/>
      <w:szCs w:val="16"/>
      <w:lang w:eastAsia="ar-SA"/>
    </w:rPr>
  </w:style>
  <w:style w:type="character" w:styleId="Collegamentoipertestuale">
    <w:name w:val="Hyperlink"/>
    <w:basedOn w:val="Carpredefinitoparagrafo"/>
    <w:uiPriority w:val="99"/>
    <w:unhideWhenUsed/>
    <w:rsid w:val="00AF7F5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43A"/>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testo"/>
    <w:rsid w:val="0066343A"/>
    <w:pPr>
      <w:tabs>
        <w:tab w:val="center" w:pos="4819"/>
        <w:tab w:val="right" w:pos="9638"/>
      </w:tabs>
    </w:pPr>
  </w:style>
  <w:style w:type="paragraph" w:styleId="Corpotesto">
    <w:name w:val="Body Text"/>
    <w:basedOn w:val="Normale"/>
    <w:link w:val="CorpotestoCarattere"/>
    <w:uiPriority w:val="99"/>
    <w:semiHidden/>
    <w:unhideWhenUsed/>
    <w:rsid w:val="0066343A"/>
    <w:pPr>
      <w:spacing w:after="120"/>
    </w:pPr>
  </w:style>
  <w:style w:type="character" w:customStyle="1" w:styleId="CorpotestoCarattere">
    <w:name w:val="Corpo testo Carattere"/>
    <w:basedOn w:val="Carpredefinitoparagrafo"/>
    <w:link w:val="Corpotesto"/>
    <w:uiPriority w:val="99"/>
    <w:semiHidden/>
    <w:rsid w:val="0066343A"/>
    <w:rPr>
      <w:rFonts w:ascii="Times New Roman" w:eastAsia="Times New Roman" w:hAnsi="Times New Roman" w:cs="Times New Roman"/>
      <w:sz w:val="24"/>
      <w:szCs w:val="24"/>
      <w:lang w:eastAsia="ar-SA"/>
    </w:rPr>
  </w:style>
  <w:style w:type="paragraph" w:styleId="Paragrafoelenco">
    <w:name w:val="List Paragraph"/>
    <w:basedOn w:val="Normale"/>
    <w:uiPriority w:val="34"/>
    <w:qFormat/>
    <w:rsid w:val="00B430CF"/>
    <w:pPr>
      <w:ind w:left="720"/>
      <w:contextualSpacing/>
    </w:pPr>
  </w:style>
  <w:style w:type="paragraph" w:customStyle="1" w:styleId="Default">
    <w:name w:val="Default"/>
    <w:rsid w:val="000A3622"/>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8A14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A14FB"/>
    <w:rPr>
      <w:rFonts w:ascii="Tahoma" w:eastAsia="Times New Roman" w:hAnsi="Tahoma" w:cs="Tahoma"/>
      <w:sz w:val="16"/>
      <w:szCs w:val="16"/>
      <w:lang w:eastAsia="ar-SA"/>
    </w:rPr>
  </w:style>
  <w:style w:type="character" w:styleId="Collegamentoipertestuale">
    <w:name w:val="Hyperlink"/>
    <w:basedOn w:val="Carpredefinitoparagrafo"/>
    <w:uiPriority w:val="99"/>
    <w:unhideWhenUsed/>
    <w:rsid w:val="00AF7F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zi.comune.quartu.ca.it/portale/contactcenter/istanzeonline.aspx?IDNODE=&amp;IDC=159&amp;IDR=&amp;CW=SESO&amp;P=10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ervizi.comune.quartu.ca.it/portale/contactcenter/istanzeonline.aspx?IDNODE=&amp;IDC=217&amp;IDR=&amp;CW=SESO&amp;P=1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9A69-F926-4F26-A83D-103C3405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1057</Words>
  <Characters>6029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Usai.Cristina</dc:creator>
  <cp:lastModifiedBy>Correddu.Sandra</cp:lastModifiedBy>
  <cp:revision>5</cp:revision>
  <cp:lastPrinted>2026-02-24T09:53:00Z</cp:lastPrinted>
  <dcterms:created xsi:type="dcterms:W3CDTF">2026-02-24T10:01:00Z</dcterms:created>
  <dcterms:modified xsi:type="dcterms:W3CDTF">2026-02-24T13:14:00Z</dcterms:modified>
</cp:coreProperties>
</file>